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F4A4E" w14:textId="77777777" w:rsidR="00E6297A" w:rsidRPr="00565F32" w:rsidRDefault="00E6297A" w:rsidP="00E6297A">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0B726091" w14:textId="77777777" w:rsidR="00E6297A" w:rsidRPr="00565F32" w:rsidRDefault="00E6297A" w:rsidP="00E6297A">
      <w:pPr>
        <w:ind w:left="360" w:hanging="360"/>
        <w:rPr>
          <w:rStyle w:val="Hipersaitas"/>
          <w:bCs/>
          <w:color w:val="auto"/>
          <w:sz w:val="22"/>
          <w:szCs w:val="22"/>
          <w:u w:val="none"/>
        </w:rPr>
      </w:pPr>
    </w:p>
    <w:p w14:paraId="3DEF5712" w14:textId="77777777" w:rsidR="00E6297A" w:rsidRPr="00565F32" w:rsidRDefault="00E6297A" w:rsidP="00E6297A">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21EC1074" w14:textId="77777777" w:rsidR="00E6297A" w:rsidRPr="00565F32" w:rsidRDefault="00E6297A" w:rsidP="00E6297A">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dėl </w:t>
      </w:r>
      <w:r w:rsidRPr="00152300">
        <w:rPr>
          <w:rStyle w:val="Hipersaitas"/>
          <w:bCs/>
          <w:color w:val="auto"/>
          <w:sz w:val="22"/>
          <w:szCs w:val="22"/>
          <w:u w:val="none"/>
        </w:rPr>
        <w:t>teisės verstis veikla turėjimo</w:t>
      </w:r>
      <w:r>
        <w:rPr>
          <w:rStyle w:val="Hipersaitas"/>
          <w:bCs/>
          <w:color w:val="auto"/>
          <w:sz w:val="22"/>
          <w:szCs w:val="22"/>
          <w:u w:val="none"/>
        </w:rPr>
        <w:t>,</w:t>
      </w:r>
      <w:r w:rsidRPr="00152300">
        <w:rPr>
          <w:rStyle w:val="Hipersaitas"/>
          <w:bCs/>
          <w:color w:val="auto"/>
          <w:sz w:val="22"/>
          <w:szCs w:val="22"/>
          <w:u w:val="none"/>
        </w:rPr>
        <w:t xml:space="preserve"> </w:t>
      </w:r>
      <w:r w:rsidRPr="00565F32">
        <w:rPr>
          <w:rStyle w:val="Hipersaitas"/>
          <w:bCs/>
          <w:color w:val="auto"/>
          <w:sz w:val="22"/>
          <w:szCs w:val="22"/>
          <w:u w:val="none"/>
        </w:rPr>
        <w:t>techninio ir profesinio pajėgumo:</w:t>
      </w:r>
    </w:p>
    <w:p w14:paraId="783FED7B" w14:textId="77777777" w:rsidR="00E6297A" w:rsidRPr="005C3AA9" w:rsidRDefault="00E6297A" w:rsidP="00E6297A">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E6297A" w:rsidRPr="00565F32" w14:paraId="7AE01652" w14:textId="77777777" w:rsidTr="00275083">
        <w:tc>
          <w:tcPr>
            <w:tcW w:w="568" w:type="dxa"/>
            <w:vAlign w:val="center"/>
          </w:tcPr>
          <w:p w14:paraId="4786827E" w14:textId="77777777" w:rsidR="00E6297A" w:rsidRPr="00565F32" w:rsidRDefault="00E6297A" w:rsidP="00275083">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0E48EA87" w14:textId="77777777" w:rsidR="00E6297A" w:rsidRPr="00565F32" w:rsidRDefault="00E6297A" w:rsidP="00275083">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1E59ECD9" w14:textId="77777777" w:rsidR="00E6297A" w:rsidRPr="00565F32" w:rsidRDefault="00E6297A" w:rsidP="00275083">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E6297A" w:rsidRPr="00565F32" w14:paraId="3020E762" w14:textId="77777777" w:rsidTr="00E6297A">
        <w:tc>
          <w:tcPr>
            <w:tcW w:w="568" w:type="dxa"/>
            <w:vAlign w:val="center"/>
          </w:tcPr>
          <w:p w14:paraId="01C551A9" w14:textId="77777777" w:rsidR="00E6297A" w:rsidRDefault="00E6297A" w:rsidP="00275083">
            <w:pPr>
              <w:contextualSpacing/>
              <w:jc w:val="right"/>
              <w:rPr>
                <w:sz w:val="22"/>
                <w:szCs w:val="22"/>
              </w:rPr>
            </w:pPr>
            <w:r>
              <w:rPr>
                <w:sz w:val="22"/>
                <w:szCs w:val="22"/>
              </w:rPr>
              <w:t>1.</w:t>
            </w:r>
          </w:p>
        </w:tc>
        <w:tc>
          <w:tcPr>
            <w:tcW w:w="4678" w:type="dxa"/>
            <w:vAlign w:val="center"/>
          </w:tcPr>
          <w:p w14:paraId="42DFF2FF" w14:textId="3B490D04" w:rsidR="00E6297A" w:rsidRPr="00E6297A" w:rsidRDefault="00E6297A" w:rsidP="00E6297A">
            <w:pPr>
              <w:jc w:val="both"/>
              <w:rPr>
                <w:sz w:val="22"/>
                <w:szCs w:val="22"/>
                <w:lang w:eastAsia="en-US"/>
              </w:rPr>
            </w:pPr>
            <w:r w:rsidRPr="00FA43AC">
              <w:rPr>
                <w:sz w:val="22"/>
                <w:szCs w:val="22"/>
                <w:lang w:eastAsia="en-US"/>
              </w:rPr>
              <w:t xml:space="preserve">Tiekėjas turi teisę verstis ta veikla, kuri reikalinga pirkimo sutarčiai įvykdyti – </w:t>
            </w:r>
            <w:r>
              <w:rPr>
                <w:sz w:val="22"/>
                <w:szCs w:val="22"/>
                <w:lang w:eastAsia="en-US"/>
              </w:rPr>
              <w:t xml:space="preserve">turėti teisę </w:t>
            </w:r>
            <w:r w:rsidRPr="00E6297A">
              <w:rPr>
                <w:sz w:val="22"/>
                <w:szCs w:val="22"/>
                <w:lang w:eastAsia="en-US"/>
              </w:rPr>
              <w:t>tvarkyti atliekas atitinkamoms Atliekų rūšims pagal techninėje specifikacijoje nurodytą Atliekų kodą</w:t>
            </w:r>
            <w:r w:rsidRPr="001037D9">
              <w:rPr>
                <w:sz w:val="22"/>
                <w:szCs w:val="22"/>
                <w:lang w:eastAsia="en-US"/>
              </w:rPr>
              <w:t xml:space="preserve">, būti registruotas Atliekų tvarkytojų </w:t>
            </w:r>
            <w:r w:rsidRPr="00D94981">
              <w:rPr>
                <w:sz w:val="22"/>
                <w:szCs w:val="22"/>
                <w:lang w:eastAsia="en-US"/>
              </w:rPr>
              <w:t>valstybės registro informacinėje sistemoje (ATVR)</w:t>
            </w:r>
            <w:r>
              <w:rPr>
                <w:sz w:val="22"/>
                <w:szCs w:val="22"/>
                <w:lang w:eastAsia="en-US"/>
              </w:rPr>
              <w:t>.</w:t>
            </w:r>
          </w:p>
        </w:tc>
        <w:tc>
          <w:tcPr>
            <w:tcW w:w="4819" w:type="dxa"/>
          </w:tcPr>
          <w:p w14:paraId="2479F65B" w14:textId="77777777" w:rsidR="00E6297A" w:rsidRPr="00FA43AC" w:rsidRDefault="00E6297A" w:rsidP="00275083">
            <w:pPr>
              <w:contextualSpacing/>
              <w:jc w:val="both"/>
              <w:rPr>
                <w:sz w:val="22"/>
                <w:szCs w:val="22"/>
                <w:lang w:eastAsia="en-US"/>
              </w:rPr>
            </w:pPr>
            <w:r w:rsidRPr="00FA43AC">
              <w:rPr>
                <w:rFonts w:eastAsia="Calibri"/>
                <w:sz w:val="22"/>
                <w:szCs w:val="22"/>
                <w:lang w:eastAsia="en-US"/>
              </w:rPr>
              <w:t>Dėl Lietuvoje registruotų juridinių asmenų informacija neatlygintinai bus tikrinama</w:t>
            </w:r>
            <w:r w:rsidRPr="00FA43AC">
              <w:t xml:space="preserve"> </w:t>
            </w:r>
            <w:r w:rsidRPr="00FA43AC">
              <w:rPr>
                <w:sz w:val="22"/>
                <w:szCs w:val="22"/>
                <w:lang w:eastAsia="en-US"/>
              </w:rPr>
              <w:t xml:space="preserve">Atliekų tvarkytojų valstybės registro informacinėje sistemoje (ATVR) atliekų tvarkytojų ir atliekų tvarkymo vietų viešoje paieškoje </w:t>
            </w:r>
            <w:hyperlink r:id="rId6" w:history="1">
              <w:r w:rsidRPr="00FA43AC">
                <w:rPr>
                  <w:rStyle w:val="Hipersaitas"/>
                  <w:sz w:val="22"/>
                  <w:szCs w:val="22"/>
                  <w:lang w:eastAsia="en-US"/>
                </w:rPr>
                <w:t>https://www.gpais.eu/atvr-viesa-paieska</w:t>
              </w:r>
            </w:hyperlink>
            <w:r w:rsidRPr="00FA43AC">
              <w:rPr>
                <w:sz w:val="22"/>
                <w:szCs w:val="22"/>
                <w:lang w:eastAsia="en-US"/>
              </w:rPr>
              <w:t xml:space="preserve"> ,</w:t>
            </w:r>
          </w:p>
          <w:p w14:paraId="75ECD31A"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išsaugant atitinkamo dokumento skaitmeninę kopiją.</w:t>
            </w:r>
          </w:p>
          <w:p w14:paraId="196B88AE"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Prireikus, perkantysis subjektas turi teisę prašyti pateikti kvalifikacijos atitikimą patvirtinantį dokumentą.</w:t>
            </w:r>
          </w:p>
          <w:p w14:paraId="4D6734FB"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Užsienio šalies tiekėjas pateikia teisę verstis atitinkama patvirtinančius dokumentus (išduotus atitinkamos užsienio šalies institucijos (profesinių ar veiklos tvarkytojų, valstybės įgaliotų institucijų, kaip yra nustatyta toje valstybėje, kurioje tiekėjas registruotas) ar priesaikos deklaraciją, liudijančią tiekėjo teisę verstis pirkimo objekte nustatyta veikla arba nuorodą į nacionalines duomenų bazes bet kurioje valstybėje narėje, prie kurių PS turės galimybę tiesiogiai ir neatlygintinai prisijungęs susipažinti su reikalaujamais dokumentais ir (ar) informacija.</w:t>
            </w:r>
          </w:p>
          <w:p w14:paraId="0B685CC0"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3DBAE3E1" w14:textId="77777777" w:rsidR="00E6297A" w:rsidRPr="00FA43AC" w:rsidRDefault="00E6297A" w:rsidP="00275083">
            <w:pPr>
              <w:contextualSpacing/>
              <w:jc w:val="both"/>
              <w:rPr>
                <w:rFonts w:eastAsia="Calibri"/>
                <w:sz w:val="22"/>
                <w:szCs w:val="22"/>
                <w:lang w:eastAsia="en-US"/>
              </w:rPr>
            </w:pPr>
            <w:r w:rsidRPr="00FA43AC">
              <w:rPr>
                <w:rFonts w:eastAsia="Calibri"/>
                <w:sz w:val="22"/>
                <w:szCs w:val="22"/>
                <w:lang w:eastAsia="en-US"/>
              </w:rPr>
              <w:t>Teisės pripažinimo dokumentai turi būti gauti iki pirkimo sutarties pasirašymo.</w:t>
            </w:r>
          </w:p>
          <w:p w14:paraId="45C4F612" w14:textId="77777777" w:rsidR="00E6297A" w:rsidRPr="00152300" w:rsidRDefault="00E6297A" w:rsidP="00275083">
            <w:pPr>
              <w:contextualSpacing/>
              <w:jc w:val="both"/>
              <w:rPr>
                <w:rFonts w:eastAsia="Calibri"/>
                <w:sz w:val="22"/>
                <w:szCs w:val="22"/>
                <w:highlight w:val="yellow"/>
                <w:lang w:eastAsia="en-US"/>
              </w:rPr>
            </w:pPr>
            <w:r w:rsidRPr="00FA43AC">
              <w:rPr>
                <w:rFonts w:eastAsia="Calibri"/>
                <w:sz w:val="22"/>
                <w:szCs w:val="22"/>
                <w:lang w:eastAsia="en-US"/>
              </w:rPr>
              <w:t>Fizinis asmuo - individualią veiklą leidžiantį dokumentą ar kitą dokumentą, kuriame būtų nurodyta tiekėjo vykdoma veikla.</w:t>
            </w:r>
          </w:p>
        </w:tc>
      </w:tr>
      <w:tr w:rsidR="00E6297A" w:rsidRPr="00565F32" w14:paraId="64326FA2" w14:textId="77777777" w:rsidTr="00275083">
        <w:tc>
          <w:tcPr>
            <w:tcW w:w="10065" w:type="dxa"/>
            <w:gridSpan w:val="3"/>
          </w:tcPr>
          <w:p w14:paraId="79596214" w14:textId="77777777" w:rsidR="00E6297A" w:rsidRPr="00565F32" w:rsidRDefault="00E6297A" w:rsidP="00275083">
            <w:pPr>
              <w:contextualSpacing/>
              <w:jc w:val="both"/>
              <w:rPr>
                <w:rStyle w:val="Hipersaitas"/>
                <w:bCs/>
                <w:i/>
                <w:color w:val="auto"/>
                <w:u w:val="none"/>
              </w:rPr>
            </w:pPr>
            <w:r w:rsidRPr="00565F32">
              <w:rPr>
                <w:rStyle w:val="Hipersaitas"/>
                <w:bCs/>
                <w:i/>
                <w:color w:val="auto"/>
                <w:sz w:val="22"/>
                <w:szCs w:val="22"/>
                <w:u w:val="none"/>
              </w:rPr>
              <w:t>Pastabos:</w:t>
            </w:r>
          </w:p>
          <w:p w14:paraId="7514A468" w14:textId="77777777" w:rsidR="00E6297A" w:rsidRPr="00565F32" w:rsidRDefault="00E6297A" w:rsidP="00275083">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r>
              <w:rPr>
                <w:rStyle w:val="Hipersaitas"/>
                <w:bCs/>
                <w:i/>
                <w:color w:val="auto"/>
                <w:sz w:val="22"/>
                <w:szCs w:val="22"/>
                <w:u w:val="none"/>
              </w:rPr>
              <w:t>,</w:t>
            </w:r>
            <w:r>
              <w:rPr>
                <w:color w:val="000000"/>
              </w:rPr>
              <w:t xml:space="preserve"> </w:t>
            </w:r>
            <w:r w:rsidRPr="00EC7D37">
              <w:rPr>
                <w:rStyle w:val="Hipersaitas"/>
                <w:bCs/>
                <w:i/>
                <w:color w:val="auto"/>
                <w:sz w:val="22"/>
                <w:szCs w:val="22"/>
                <w:u w:val="none"/>
              </w:rPr>
              <w:t>atsižvelgiant į jų prisiimamus įsipareigojimus;</w:t>
            </w:r>
          </w:p>
          <w:p w14:paraId="33F40F76" w14:textId="77777777" w:rsidR="00E6297A" w:rsidRPr="00545227" w:rsidRDefault="00E6297A" w:rsidP="00275083">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25310250" w14:textId="09FD740E" w:rsidR="00E6297A" w:rsidRPr="00E6297A" w:rsidRDefault="00E6297A" w:rsidP="00275083">
            <w:pPr>
              <w:contextualSpacing/>
              <w:jc w:val="both"/>
              <w:rPr>
                <w:bCs/>
                <w:i/>
                <w:sz w:val="22"/>
                <w:szCs w:val="22"/>
              </w:rPr>
            </w:pPr>
            <w:r w:rsidRPr="00545227">
              <w:rPr>
                <w:rStyle w:val="Hipersaitas"/>
                <w:bCs/>
                <w:i/>
                <w:color w:val="auto"/>
                <w:sz w:val="22"/>
                <w:szCs w:val="22"/>
                <w:u w:val="none"/>
              </w:rPr>
              <w:t>3) Subtiekėjams</w:t>
            </w:r>
            <w:r>
              <w:rPr>
                <w:rStyle w:val="Hipersaitas"/>
                <w:bCs/>
                <w:i/>
                <w:color w:val="auto"/>
                <w:sz w:val="22"/>
                <w:szCs w:val="22"/>
                <w:u w:val="none"/>
              </w:rPr>
              <w:t>,</w:t>
            </w:r>
            <w:r w:rsidRPr="00545227">
              <w:rPr>
                <w:rStyle w:val="Hipersaitas"/>
                <w:bCs/>
                <w:i/>
                <w:color w:val="auto"/>
                <w:sz w:val="22"/>
                <w:szCs w:val="22"/>
                <w:u w:val="none"/>
              </w:rPr>
              <w:t xml:space="preserve"> </w:t>
            </w:r>
            <w:r w:rsidRPr="002350C6">
              <w:rPr>
                <w:rStyle w:val="Hipersaitas"/>
                <w:bCs/>
                <w:i/>
                <w:color w:val="auto"/>
                <w:sz w:val="22"/>
                <w:szCs w:val="22"/>
                <w:u w:val="none"/>
              </w:rPr>
              <w:t>kuriuos tiekėjas pasitelks pirkimo sutarties vykdymui (kurių pajėgumais tiekėjas nesiremia, kad atitiktų pirkimo dokumentuose nustatytus kvalifikacijos reikalavimus), privalo turėti teisę verstis ta veikla, kuriai jis pasitelkiamas.</w:t>
            </w:r>
            <w:r>
              <w:rPr>
                <w:rStyle w:val="Hipersaitas"/>
                <w:bCs/>
                <w:i/>
                <w:color w:val="auto"/>
                <w:sz w:val="22"/>
                <w:szCs w:val="22"/>
                <w:u w:val="none"/>
              </w:rPr>
              <w:t xml:space="preserve"> Kai </w:t>
            </w:r>
            <w:r w:rsidRPr="002350C6">
              <w:rPr>
                <w:rStyle w:val="Hipersaitas"/>
                <w:bCs/>
                <w:i/>
                <w:color w:val="auto"/>
                <w:sz w:val="22"/>
                <w:szCs w:val="22"/>
                <w:u w:val="none"/>
              </w:rPr>
              <w:t xml:space="preserve">norminiai teisės aktai numato tam tikrus reikalavimus dėl teisės verstis veikla, tiekėjas, teikdamas pasiūlymą </w:t>
            </w:r>
            <w:r>
              <w:rPr>
                <w:rStyle w:val="Hipersaitas"/>
                <w:bCs/>
                <w:i/>
                <w:color w:val="auto"/>
                <w:sz w:val="22"/>
                <w:szCs w:val="22"/>
                <w:u w:val="none"/>
              </w:rPr>
              <w:t>perkančiojo subjekto</w:t>
            </w:r>
            <w:r w:rsidRPr="002350C6">
              <w:rPr>
                <w:rStyle w:val="Hipersaitas"/>
                <w:bCs/>
                <w:i/>
                <w:color w:val="auto"/>
                <w:sz w:val="22"/>
                <w:szCs w:val="22"/>
                <w:u w:val="none"/>
              </w:rPr>
              <w:t xml:space="preserve"> vykdomam pirkimui, įsipareigoja, kad sutartį vykdys tik tokią teisę turintys asmenys. Iki atitinkamų veiklų vykdymo pradžios tiekėjas</w:t>
            </w:r>
            <w:r>
              <w:rPr>
                <w:rStyle w:val="Hipersaitas"/>
                <w:bCs/>
                <w:i/>
                <w:color w:val="auto"/>
                <w:sz w:val="22"/>
                <w:szCs w:val="22"/>
                <w:u w:val="none"/>
              </w:rPr>
              <w:t xml:space="preserve"> ar jo subtiekėjai</w:t>
            </w:r>
            <w:r w:rsidRPr="002350C6">
              <w:rPr>
                <w:rStyle w:val="Hipersaitas"/>
                <w:bCs/>
                <w:i/>
                <w:color w:val="auto"/>
                <w:sz w:val="22"/>
                <w:szCs w:val="22"/>
                <w:u w:val="none"/>
              </w:rPr>
              <w:t xml:space="preserve"> turės pateikti atitinkamus dokumentus, įrodančius, kad Sutartį vykdys tik tokią teisę turintys asmenys</w:t>
            </w:r>
            <w:r>
              <w:rPr>
                <w:rStyle w:val="Hipersaitas"/>
                <w:bCs/>
                <w:i/>
                <w:color w:val="auto"/>
                <w:sz w:val="22"/>
                <w:szCs w:val="22"/>
                <w:u w:val="none"/>
              </w:rPr>
              <w:t>.</w:t>
            </w:r>
          </w:p>
        </w:tc>
      </w:tr>
      <w:tr w:rsidR="00E6297A" w:rsidRPr="00565F32" w14:paraId="5045D7E0" w14:textId="77777777" w:rsidTr="00E6297A">
        <w:tc>
          <w:tcPr>
            <w:tcW w:w="568" w:type="dxa"/>
            <w:vAlign w:val="center"/>
          </w:tcPr>
          <w:p w14:paraId="7DF17902" w14:textId="77777777" w:rsidR="00E6297A" w:rsidRDefault="00E6297A" w:rsidP="00275083">
            <w:pPr>
              <w:contextualSpacing/>
              <w:jc w:val="right"/>
              <w:rPr>
                <w:sz w:val="22"/>
                <w:szCs w:val="22"/>
              </w:rPr>
            </w:pPr>
            <w:r>
              <w:rPr>
                <w:sz w:val="22"/>
                <w:szCs w:val="22"/>
              </w:rPr>
              <w:t>2.</w:t>
            </w:r>
          </w:p>
        </w:tc>
        <w:tc>
          <w:tcPr>
            <w:tcW w:w="4678" w:type="dxa"/>
            <w:vAlign w:val="center"/>
          </w:tcPr>
          <w:p w14:paraId="33BC35CB" w14:textId="2F869284" w:rsidR="00E6297A" w:rsidRPr="00FA43AC" w:rsidRDefault="00E6297A" w:rsidP="00E6297A">
            <w:pPr>
              <w:jc w:val="both"/>
              <w:rPr>
                <w:sz w:val="22"/>
                <w:szCs w:val="22"/>
                <w:lang w:eastAsia="en-US"/>
              </w:rPr>
            </w:pPr>
            <w:r w:rsidRPr="00E13C90">
              <w:rPr>
                <w:sz w:val="22"/>
                <w:szCs w:val="22"/>
                <w:lang w:eastAsia="en-US"/>
              </w:rPr>
              <w:t xml:space="preserve">Tiekėjas </w:t>
            </w:r>
            <w:r w:rsidRPr="001037D9">
              <w:rPr>
                <w:sz w:val="22"/>
                <w:szCs w:val="22"/>
                <w:lang w:eastAsia="en-US"/>
              </w:rPr>
              <w:t>turėti galiojantį Taršos integruotos prevencijos ir kontrolės leidimą (TIPK) arba Taršos leidimą (TL)</w:t>
            </w:r>
            <w:r>
              <w:rPr>
                <w:sz w:val="22"/>
                <w:szCs w:val="22"/>
                <w:lang w:eastAsia="en-US"/>
              </w:rPr>
              <w:t xml:space="preserve"> </w:t>
            </w:r>
            <w:r w:rsidRPr="000B0D3A">
              <w:rPr>
                <w:sz w:val="22"/>
                <w:szCs w:val="22"/>
                <w:lang w:eastAsia="en-US"/>
              </w:rPr>
              <w:t>atliekų apdorojimo veiklai</w:t>
            </w:r>
            <w:r>
              <w:rPr>
                <w:sz w:val="22"/>
                <w:szCs w:val="22"/>
                <w:lang w:eastAsia="en-US"/>
              </w:rPr>
              <w:t xml:space="preserve"> </w:t>
            </w:r>
            <w:r w:rsidRPr="001037D9">
              <w:rPr>
                <w:sz w:val="22"/>
                <w:szCs w:val="22"/>
                <w:lang w:eastAsia="en-US"/>
              </w:rPr>
              <w:t>atitinkamoms Atliekų rūšims pagal techninėje specifikacijoje nurodytą Atliekų kodą.</w:t>
            </w:r>
          </w:p>
        </w:tc>
        <w:tc>
          <w:tcPr>
            <w:tcW w:w="4819" w:type="dxa"/>
          </w:tcPr>
          <w:p w14:paraId="56686E28" w14:textId="77777777" w:rsidR="00E6297A" w:rsidRPr="00665865" w:rsidRDefault="00E6297A" w:rsidP="00275083">
            <w:pPr>
              <w:contextualSpacing/>
              <w:jc w:val="both"/>
              <w:rPr>
                <w:sz w:val="22"/>
                <w:szCs w:val="22"/>
                <w:lang w:eastAsia="en-US"/>
              </w:rPr>
            </w:pPr>
            <w:r w:rsidRPr="008013B8">
              <w:rPr>
                <w:rFonts w:eastAsia="Calibri"/>
                <w:sz w:val="22"/>
                <w:szCs w:val="22"/>
                <w:lang w:eastAsia="en-US"/>
              </w:rPr>
              <w:t>Dėl Lietuvoje registruotų juridinių asmenų informacija neatlygintinai bus tikrinama</w:t>
            </w:r>
            <w:r>
              <w:t xml:space="preserve"> </w:t>
            </w:r>
            <w:r w:rsidRPr="005C43CC">
              <w:rPr>
                <w:sz w:val="22"/>
                <w:szCs w:val="22"/>
                <w:lang w:eastAsia="en-US"/>
              </w:rPr>
              <w:t>vieš</w:t>
            </w:r>
            <w:r>
              <w:rPr>
                <w:sz w:val="22"/>
                <w:szCs w:val="22"/>
                <w:lang w:eastAsia="en-US"/>
              </w:rPr>
              <w:t>oje</w:t>
            </w:r>
            <w:r w:rsidRPr="005C43CC">
              <w:rPr>
                <w:sz w:val="22"/>
                <w:szCs w:val="22"/>
                <w:lang w:eastAsia="en-US"/>
              </w:rPr>
              <w:t xml:space="preserve"> paiešk</w:t>
            </w:r>
            <w:r>
              <w:rPr>
                <w:sz w:val="22"/>
                <w:szCs w:val="22"/>
                <w:lang w:eastAsia="en-US"/>
              </w:rPr>
              <w:t xml:space="preserve">oje </w:t>
            </w:r>
            <w:hyperlink r:id="rId7" w:history="1">
              <w:r w:rsidRPr="00DC3960">
                <w:rPr>
                  <w:rStyle w:val="Hipersaitas"/>
                  <w:sz w:val="22"/>
                  <w:szCs w:val="22"/>
                  <w:lang w:eastAsia="en-US"/>
                </w:rPr>
                <w:t xml:space="preserve">https://aaa.lrv.lt/lt/veiklos-sritys/tipk-ir-tarsos-leidimai/tarsos-integruotos-prevencijos-ir-kontroles-tipk-leidimai/isduoti-tipk-leidimai/ </w:t>
              </w:r>
            </w:hyperlink>
            <w:r>
              <w:rPr>
                <w:sz w:val="22"/>
                <w:szCs w:val="22"/>
                <w:lang w:eastAsia="en-US"/>
              </w:rPr>
              <w:t>,</w:t>
            </w:r>
          </w:p>
          <w:p w14:paraId="7F56E452" w14:textId="77777777" w:rsidR="00E6297A" w:rsidRPr="000D5FD5" w:rsidRDefault="00E6297A" w:rsidP="00275083">
            <w:pPr>
              <w:contextualSpacing/>
              <w:jc w:val="both"/>
              <w:rPr>
                <w:rFonts w:eastAsia="Calibri"/>
                <w:sz w:val="22"/>
                <w:szCs w:val="22"/>
                <w:lang w:eastAsia="en-US"/>
              </w:rPr>
            </w:pPr>
            <w:r w:rsidRPr="000D5FD5">
              <w:rPr>
                <w:rFonts w:eastAsia="Calibri"/>
                <w:sz w:val="22"/>
                <w:szCs w:val="22"/>
                <w:lang w:eastAsia="en-US"/>
              </w:rPr>
              <w:lastRenderedPageBreak/>
              <w:t>išsaugant atitinkamo dokumento skaitmeninę kopiją.</w:t>
            </w:r>
          </w:p>
          <w:p w14:paraId="43821E4B" w14:textId="77777777" w:rsidR="00E6297A" w:rsidRDefault="00E6297A" w:rsidP="00275083">
            <w:pPr>
              <w:contextualSpacing/>
              <w:jc w:val="both"/>
              <w:rPr>
                <w:rFonts w:eastAsia="Calibri"/>
                <w:sz w:val="22"/>
                <w:szCs w:val="22"/>
                <w:lang w:eastAsia="en-US"/>
              </w:rPr>
            </w:pPr>
            <w:r w:rsidRPr="000D5FD5">
              <w:rPr>
                <w:rFonts w:eastAsia="Calibri"/>
                <w:sz w:val="22"/>
                <w:szCs w:val="22"/>
                <w:lang w:eastAsia="en-US"/>
              </w:rPr>
              <w:t xml:space="preserve">Prireikus, </w:t>
            </w:r>
            <w:r>
              <w:rPr>
                <w:rFonts w:eastAsia="Calibri"/>
                <w:sz w:val="22"/>
                <w:szCs w:val="22"/>
                <w:lang w:eastAsia="en-US"/>
              </w:rPr>
              <w:t>perkantysis subjektas</w:t>
            </w:r>
            <w:r w:rsidRPr="000D5FD5">
              <w:rPr>
                <w:rFonts w:eastAsia="Calibri"/>
                <w:sz w:val="22"/>
                <w:szCs w:val="22"/>
                <w:lang w:eastAsia="en-US"/>
              </w:rPr>
              <w:t xml:space="preserve"> turi teisę prašyti pateikti </w:t>
            </w:r>
            <w:r w:rsidRPr="001037D9">
              <w:rPr>
                <w:rFonts w:eastAsia="Calibri"/>
                <w:sz w:val="22"/>
                <w:szCs w:val="22"/>
                <w:lang w:eastAsia="en-US"/>
              </w:rPr>
              <w:t>Taršos integruotos prevencijos ir kontrolės leidim</w:t>
            </w:r>
            <w:r>
              <w:rPr>
                <w:rFonts w:eastAsia="Calibri"/>
                <w:sz w:val="22"/>
                <w:szCs w:val="22"/>
                <w:lang w:eastAsia="en-US"/>
              </w:rPr>
              <w:t>ą</w:t>
            </w:r>
            <w:r w:rsidRPr="001037D9">
              <w:rPr>
                <w:rFonts w:eastAsia="Calibri"/>
                <w:sz w:val="22"/>
                <w:szCs w:val="22"/>
                <w:lang w:eastAsia="en-US"/>
              </w:rPr>
              <w:t xml:space="preserve"> arba Taršos leidim</w:t>
            </w:r>
            <w:r>
              <w:rPr>
                <w:rFonts w:eastAsia="Calibri"/>
                <w:sz w:val="22"/>
                <w:szCs w:val="22"/>
                <w:lang w:eastAsia="en-US"/>
              </w:rPr>
              <w:t xml:space="preserve">ą, </w:t>
            </w:r>
            <w:r w:rsidRPr="001037D9">
              <w:rPr>
                <w:rFonts w:eastAsia="Calibri"/>
                <w:sz w:val="22"/>
                <w:szCs w:val="22"/>
                <w:lang w:eastAsia="en-US"/>
              </w:rPr>
              <w:t>atliekų naudojimo ar šalinimo technin</w:t>
            </w:r>
            <w:r>
              <w:rPr>
                <w:rFonts w:eastAsia="Calibri"/>
                <w:sz w:val="22"/>
                <w:szCs w:val="22"/>
                <w:lang w:eastAsia="en-US"/>
              </w:rPr>
              <w:t>į</w:t>
            </w:r>
            <w:r w:rsidRPr="001037D9">
              <w:rPr>
                <w:rFonts w:eastAsia="Calibri"/>
                <w:sz w:val="22"/>
                <w:szCs w:val="22"/>
                <w:lang w:eastAsia="en-US"/>
              </w:rPr>
              <w:t xml:space="preserve"> reglament</w:t>
            </w:r>
            <w:r>
              <w:rPr>
                <w:rFonts w:eastAsia="Calibri"/>
                <w:sz w:val="22"/>
                <w:szCs w:val="22"/>
                <w:lang w:eastAsia="en-US"/>
              </w:rPr>
              <w:t>ą</w:t>
            </w:r>
            <w:r w:rsidRPr="001037D9">
              <w:rPr>
                <w:rFonts w:eastAsia="Calibri"/>
                <w:sz w:val="22"/>
                <w:szCs w:val="22"/>
                <w:lang w:eastAsia="en-US"/>
              </w:rPr>
              <w:t xml:space="preserve"> ar kit</w:t>
            </w:r>
            <w:r>
              <w:rPr>
                <w:rFonts w:eastAsia="Calibri"/>
                <w:sz w:val="22"/>
                <w:szCs w:val="22"/>
                <w:lang w:eastAsia="en-US"/>
              </w:rPr>
              <w:t>us</w:t>
            </w:r>
            <w:r w:rsidRPr="001037D9">
              <w:rPr>
                <w:rFonts w:eastAsia="Calibri"/>
                <w:sz w:val="22"/>
                <w:szCs w:val="22"/>
                <w:lang w:eastAsia="en-US"/>
              </w:rPr>
              <w:t xml:space="preserve"> kvalifikacijos atitikimą patvirtinan</w:t>
            </w:r>
            <w:r>
              <w:rPr>
                <w:rFonts w:eastAsia="Calibri"/>
                <w:sz w:val="22"/>
                <w:szCs w:val="22"/>
                <w:lang w:eastAsia="en-US"/>
              </w:rPr>
              <w:t>čius</w:t>
            </w:r>
            <w:r w:rsidRPr="005C3AA9">
              <w:rPr>
                <w:rFonts w:eastAsia="Calibri"/>
                <w:sz w:val="22"/>
                <w:szCs w:val="22"/>
                <w:lang w:eastAsia="en-US"/>
              </w:rPr>
              <w:t xml:space="preserve"> dokument</w:t>
            </w:r>
            <w:r>
              <w:rPr>
                <w:rFonts w:eastAsia="Calibri"/>
                <w:sz w:val="22"/>
                <w:szCs w:val="22"/>
                <w:lang w:eastAsia="en-US"/>
              </w:rPr>
              <w:t>us.</w:t>
            </w:r>
          </w:p>
          <w:p w14:paraId="71D0EA80" w14:textId="77777777" w:rsidR="00E6297A" w:rsidRDefault="00E6297A" w:rsidP="00275083">
            <w:pPr>
              <w:contextualSpacing/>
              <w:jc w:val="both"/>
              <w:rPr>
                <w:rFonts w:eastAsia="Calibri"/>
                <w:sz w:val="22"/>
                <w:szCs w:val="22"/>
                <w:lang w:eastAsia="en-US"/>
              </w:rPr>
            </w:pPr>
            <w:r w:rsidRPr="0047316B">
              <w:rPr>
                <w:rFonts w:eastAsia="Calibri"/>
                <w:sz w:val="22"/>
                <w:szCs w:val="22"/>
                <w:lang w:eastAsia="en-US"/>
              </w:rPr>
              <w:t>Užsienio šalies tiekėjas</w:t>
            </w:r>
            <w:r>
              <w:rPr>
                <w:rFonts w:eastAsia="Calibri"/>
                <w:sz w:val="22"/>
                <w:szCs w:val="22"/>
                <w:lang w:eastAsia="en-US"/>
              </w:rPr>
              <w:t xml:space="preserve"> pateikia</w:t>
            </w:r>
            <w:r w:rsidRPr="0047316B">
              <w:rPr>
                <w:rFonts w:eastAsia="Calibri"/>
                <w:sz w:val="22"/>
                <w:szCs w:val="22"/>
                <w:lang w:eastAsia="en-US"/>
              </w:rPr>
              <w:t xml:space="preserve"> teisę </w:t>
            </w:r>
            <w:r>
              <w:rPr>
                <w:rFonts w:eastAsia="Calibri"/>
                <w:sz w:val="22"/>
                <w:szCs w:val="22"/>
                <w:lang w:eastAsia="en-US"/>
              </w:rPr>
              <w:t xml:space="preserve">verstis atitinkama </w:t>
            </w:r>
            <w:r w:rsidRPr="0047316B">
              <w:rPr>
                <w:rFonts w:eastAsia="Calibri"/>
                <w:sz w:val="22"/>
                <w:szCs w:val="22"/>
                <w:lang w:eastAsia="en-US"/>
              </w:rPr>
              <w:t>patvirtinan</w:t>
            </w:r>
            <w:r>
              <w:rPr>
                <w:rFonts w:eastAsia="Calibri"/>
                <w:sz w:val="22"/>
                <w:szCs w:val="22"/>
                <w:lang w:eastAsia="en-US"/>
              </w:rPr>
              <w:t>čius</w:t>
            </w:r>
            <w:r w:rsidRPr="0047316B">
              <w:rPr>
                <w:rFonts w:eastAsia="Calibri"/>
                <w:sz w:val="22"/>
                <w:szCs w:val="22"/>
                <w:lang w:eastAsia="en-US"/>
              </w:rPr>
              <w:t xml:space="preserve"> dokument</w:t>
            </w:r>
            <w:r>
              <w:rPr>
                <w:rFonts w:eastAsia="Calibri"/>
                <w:sz w:val="22"/>
                <w:szCs w:val="22"/>
                <w:lang w:eastAsia="en-US"/>
              </w:rPr>
              <w:t>us</w:t>
            </w:r>
            <w:r w:rsidRPr="0047316B">
              <w:rPr>
                <w:rFonts w:eastAsia="Calibri"/>
                <w:sz w:val="22"/>
                <w:szCs w:val="22"/>
                <w:lang w:eastAsia="en-US"/>
              </w:rPr>
              <w:t xml:space="preserve"> (išduot</w:t>
            </w:r>
            <w:r>
              <w:rPr>
                <w:rFonts w:eastAsia="Calibri"/>
                <w:sz w:val="22"/>
                <w:szCs w:val="22"/>
                <w:lang w:eastAsia="en-US"/>
              </w:rPr>
              <w:t>us</w:t>
            </w:r>
            <w:r w:rsidRPr="0047316B">
              <w:rPr>
                <w:rFonts w:eastAsia="Calibri"/>
                <w:sz w:val="22"/>
                <w:szCs w:val="22"/>
                <w:lang w:eastAsia="en-US"/>
              </w:rPr>
              <w:t xml:space="preserve"> atitinkamos užsienio šalies institucijos (profesinių ar veiklos tvarkytojų, valstybės įgaliotų institucijų, kaip yra nustatyta toje valstybėje, kurioje tiekėjas registruotas) ar priesaikos deklaracij</w:t>
            </w:r>
            <w:r>
              <w:rPr>
                <w:rFonts w:eastAsia="Calibri"/>
                <w:sz w:val="22"/>
                <w:szCs w:val="22"/>
                <w:lang w:eastAsia="en-US"/>
              </w:rPr>
              <w:t>ą</w:t>
            </w:r>
            <w:r w:rsidRPr="0047316B">
              <w:rPr>
                <w:rFonts w:eastAsia="Calibri"/>
                <w:sz w:val="22"/>
                <w:szCs w:val="22"/>
                <w:lang w:eastAsia="en-US"/>
              </w:rPr>
              <w:t>, liudijan</w:t>
            </w:r>
            <w:r>
              <w:rPr>
                <w:rFonts w:eastAsia="Calibri"/>
                <w:sz w:val="22"/>
                <w:szCs w:val="22"/>
                <w:lang w:eastAsia="en-US"/>
              </w:rPr>
              <w:t>čią</w:t>
            </w:r>
            <w:r w:rsidRPr="0047316B">
              <w:rPr>
                <w:rFonts w:eastAsia="Calibri"/>
                <w:sz w:val="22"/>
                <w:szCs w:val="22"/>
                <w:lang w:eastAsia="en-US"/>
              </w:rPr>
              <w:t xml:space="preserve"> tiekėjo teisę verstis pirkimo objekte nustatyta veikla</w:t>
            </w:r>
            <w:r>
              <w:rPr>
                <w:rFonts w:eastAsia="Calibri"/>
                <w:sz w:val="22"/>
                <w:szCs w:val="22"/>
                <w:lang w:eastAsia="en-US"/>
              </w:rPr>
              <w:t xml:space="preserve"> </w:t>
            </w:r>
            <w:r w:rsidRPr="00512F11">
              <w:rPr>
                <w:rFonts w:eastAsia="Calibri"/>
                <w:sz w:val="22"/>
                <w:szCs w:val="22"/>
                <w:lang w:eastAsia="en-US"/>
              </w:rPr>
              <w:t>arba nuorod</w:t>
            </w:r>
            <w:r>
              <w:rPr>
                <w:rFonts w:eastAsia="Calibri"/>
                <w:sz w:val="22"/>
                <w:szCs w:val="22"/>
                <w:lang w:eastAsia="en-US"/>
              </w:rPr>
              <w:t>ą</w:t>
            </w:r>
            <w:r w:rsidRPr="00512F11">
              <w:rPr>
                <w:rFonts w:eastAsia="Calibri"/>
                <w:sz w:val="22"/>
                <w:szCs w:val="22"/>
                <w:lang w:eastAsia="en-US"/>
              </w:rPr>
              <w:t xml:space="preserve"> į nacionalines duomenų bazes bet kurioje valstybėje narėje, prie kurių PS turės galimybę tiesiogiai ir neatlygintinai prisijungęs susipažinti su reikalaujamais dokumentais ir (ar) informacija</w:t>
            </w:r>
            <w:r w:rsidRPr="0047316B">
              <w:rPr>
                <w:rFonts w:eastAsia="Calibri"/>
                <w:sz w:val="22"/>
                <w:szCs w:val="22"/>
                <w:lang w:eastAsia="en-US"/>
              </w:rPr>
              <w:t>.</w:t>
            </w:r>
          </w:p>
          <w:p w14:paraId="76C126BC" w14:textId="77777777" w:rsidR="00E6297A" w:rsidRPr="00512F11" w:rsidRDefault="00E6297A" w:rsidP="00275083">
            <w:pPr>
              <w:contextualSpacing/>
              <w:jc w:val="both"/>
              <w:rPr>
                <w:rFonts w:eastAsia="Calibri"/>
                <w:sz w:val="22"/>
                <w:szCs w:val="22"/>
                <w:lang w:eastAsia="en-US"/>
              </w:rPr>
            </w:pPr>
            <w:r w:rsidRPr="00512F11">
              <w:rPr>
                <w:rFonts w:eastAsia="Calibri"/>
                <w:sz w:val="22"/>
                <w:szCs w:val="22"/>
                <w:lang w:eastAsia="en-US"/>
              </w:rPr>
              <w:t>Užsienio šalies tiekėjo turimos kvalifikacijos patvirtinimo dokumentai Lietuvoje gali būti išduoti ir po pasiūlymų pateikimo datos, tačiau pačią teisę tiekėjas kilmės šalyje turi būti įgijęs iki pasiūlymų pateikimo termino pabaigos.</w:t>
            </w:r>
          </w:p>
          <w:p w14:paraId="6AF7EC69" w14:textId="77777777" w:rsidR="00E6297A" w:rsidRPr="0047316B" w:rsidRDefault="00E6297A" w:rsidP="00275083">
            <w:pPr>
              <w:contextualSpacing/>
              <w:jc w:val="both"/>
              <w:rPr>
                <w:rFonts w:eastAsia="Calibri"/>
                <w:sz w:val="22"/>
                <w:szCs w:val="22"/>
                <w:lang w:eastAsia="en-US"/>
              </w:rPr>
            </w:pPr>
            <w:r w:rsidRPr="00512F11">
              <w:rPr>
                <w:rFonts w:eastAsia="Calibri"/>
                <w:sz w:val="22"/>
                <w:szCs w:val="22"/>
                <w:lang w:eastAsia="en-US"/>
              </w:rPr>
              <w:t>Teisės pripažinimo dokumentai turi būti gauti iki pirkimo sutarties pasirašymo.</w:t>
            </w:r>
          </w:p>
          <w:p w14:paraId="44356A8F" w14:textId="77777777" w:rsidR="00E6297A" w:rsidRPr="00FA43AC" w:rsidRDefault="00E6297A" w:rsidP="00275083">
            <w:pPr>
              <w:contextualSpacing/>
              <w:jc w:val="both"/>
              <w:rPr>
                <w:rFonts w:eastAsia="Calibri"/>
                <w:sz w:val="22"/>
                <w:szCs w:val="22"/>
                <w:lang w:eastAsia="en-US"/>
              </w:rPr>
            </w:pPr>
            <w:r w:rsidRPr="0047316B">
              <w:rPr>
                <w:rFonts w:eastAsia="Calibri"/>
                <w:sz w:val="22"/>
                <w:szCs w:val="22"/>
                <w:lang w:eastAsia="en-US"/>
              </w:rPr>
              <w:t>Fizinis asmuo - individualią veiklą leidžian</w:t>
            </w:r>
            <w:r>
              <w:rPr>
                <w:rFonts w:eastAsia="Calibri"/>
                <w:sz w:val="22"/>
                <w:szCs w:val="22"/>
                <w:lang w:eastAsia="en-US"/>
              </w:rPr>
              <w:t>tį</w:t>
            </w:r>
            <w:r w:rsidRPr="0047316B">
              <w:rPr>
                <w:rFonts w:eastAsia="Calibri"/>
                <w:sz w:val="22"/>
                <w:szCs w:val="22"/>
                <w:lang w:eastAsia="en-US"/>
              </w:rPr>
              <w:t xml:space="preserve"> dokument</w:t>
            </w:r>
            <w:r>
              <w:rPr>
                <w:rFonts w:eastAsia="Calibri"/>
                <w:sz w:val="22"/>
                <w:szCs w:val="22"/>
                <w:lang w:eastAsia="en-US"/>
              </w:rPr>
              <w:t>ą</w:t>
            </w:r>
            <w:r w:rsidRPr="0047316B">
              <w:rPr>
                <w:rFonts w:eastAsia="Calibri"/>
                <w:sz w:val="22"/>
                <w:szCs w:val="22"/>
                <w:lang w:eastAsia="en-US"/>
              </w:rPr>
              <w:t xml:space="preserve"> ar kit</w:t>
            </w:r>
            <w:r>
              <w:rPr>
                <w:rFonts w:eastAsia="Calibri"/>
                <w:sz w:val="22"/>
                <w:szCs w:val="22"/>
                <w:lang w:eastAsia="en-US"/>
              </w:rPr>
              <w:t>ą</w:t>
            </w:r>
            <w:r w:rsidRPr="0047316B">
              <w:rPr>
                <w:rFonts w:eastAsia="Calibri"/>
                <w:sz w:val="22"/>
                <w:szCs w:val="22"/>
                <w:lang w:eastAsia="en-US"/>
              </w:rPr>
              <w:t xml:space="preserve"> dokument</w:t>
            </w:r>
            <w:r>
              <w:rPr>
                <w:rFonts w:eastAsia="Calibri"/>
                <w:sz w:val="22"/>
                <w:szCs w:val="22"/>
                <w:lang w:eastAsia="en-US"/>
              </w:rPr>
              <w:t>ą</w:t>
            </w:r>
            <w:r w:rsidRPr="0047316B">
              <w:rPr>
                <w:rFonts w:eastAsia="Calibri"/>
                <w:sz w:val="22"/>
                <w:szCs w:val="22"/>
                <w:lang w:eastAsia="en-US"/>
              </w:rPr>
              <w:t>, kuriame būtų nurodyta tiekėjo vykdoma veikla.</w:t>
            </w:r>
          </w:p>
        </w:tc>
      </w:tr>
      <w:tr w:rsidR="00E6297A" w:rsidRPr="00565F32" w14:paraId="0A8D3F6D" w14:textId="77777777" w:rsidTr="00275083">
        <w:tc>
          <w:tcPr>
            <w:tcW w:w="10065" w:type="dxa"/>
            <w:gridSpan w:val="3"/>
          </w:tcPr>
          <w:p w14:paraId="227783BE" w14:textId="77777777" w:rsidR="00E6297A" w:rsidRPr="00565F32" w:rsidRDefault="00E6297A" w:rsidP="00275083">
            <w:pPr>
              <w:contextualSpacing/>
              <w:jc w:val="both"/>
              <w:rPr>
                <w:rStyle w:val="Hipersaitas"/>
                <w:bCs/>
                <w:i/>
                <w:color w:val="auto"/>
                <w:u w:val="none"/>
              </w:rPr>
            </w:pPr>
            <w:r w:rsidRPr="00565F32">
              <w:rPr>
                <w:rStyle w:val="Hipersaitas"/>
                <w:bCs/>
                <w:i/>
                <w:color w:val="auto"/>
                <w:sz w:val="22"/>
                <w:szCs w:val="22"/>
                <w:u w:val="none"/>
              </w:rPr>
              <w:lastRenderedPageBreak/>
              <w:t>Pastabos:</w:t>
            </w:r>
          </w:p>
          <w:p w14:paraId="5E05E1EB" w14:textId="77777777" w:rsidR="00E6297A" w:rsidRPr="00565F32" w:rsidRDefault="00E6297A" w:rsidP="00275083">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r>
              <w:rPr>
                <w:rStyle w:val="Hipersaitas"/>
                <w:bCs/>
                <w:i/>
                <w:color w:val="auto"/>
                <w:sz w:val="22"/>
                <w:szCs w:val="22"/>
                <w:u w:val="none"/>
              </w:rPr>
              <w:t>,</w:t>
            </w:r>
            <w:r>
              <w:rPr>
                <w:color w:val="000000"/>
              </w:rPr>
              <w:t xml:space="preserve"> </w:t>
            </w:r>
            <w:r w:rsidRPr="00EC7D37">
              <w:rPr>
                <w:rStyle w:val="Hipersaitas"/>
                <w:bCs/>
                <w:i/>
                <w:color w:val="auto"/>
                <w:sz w:val="22"/>
                <w:szCs w:val="22"/>
                <w:u w:val="none"/>
              </w:rPr>
              <w:t>atsižvelgiant į jų prisiimamus įsipareigojimus;</w:t>
            </w:r>
          </w:p>
          <w:p w14:paraId="22B8E2AB" w14:textId="77777777" w:rsidR="00E6297A" w:rsidRPr="00545227" w:rsidRDefault="00E6297A" w:rsidP="00275083">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29DC7BFC" w14:textId="77777777" w:rsidR="00E6297A" w:rsidRPr="008013B8" w:rsidRDefault="00E6297A" w:rsidP="00275083">
            <w:pPr>
              <w:contextualSpacing/>
              <w:jc w:val="both"/>
              <w:rPr>
                <w:rFonts w:eastAsia="Calibri"/>
                <w:sz w:val="22"/>
                <w:szCs w:val="22"/>
                <w:lang w:eastAsia="en-US"/>
              </w:rPr>
            </w:pPr>
            <w:r w:rsidRPr="00545227">
              <w:rPr>
                <w:rStyle w:val="Hipersaitas"/>
                <w:bCs/>
                <w:i/>
                <w:color w:val="auto"/>
                <w:sz w:val="22"/>
                <w:szCs w:val="22"/>
                <w:u w:val="none"/>
              </w:rPr>
              <w:t>3) Subtiekėjams</w:t>
            </w:r>
            <w:r>
              <w:rPr>
                <w:rStyle w:val="Hipersaitas"/>
                <w:bCs/>
                <w:i/>
                <w:color w:val="auto"/>
                <w:sz w:val="22"/>
                <w:szCs w:val="22"/>
                <w:u w:val="none"/>
              </w:rPr>
              <w:t>,</w:t>
            </w:r>
            <w:r w:rsidRPr="00545227">
              <w:rPr>
                <w:rStyle w:val="Hipersaitas"/>
                <w:bCs/>
                <w:i/>
                <w:color w:val="auto"/>
                <w:sz w:val="22"/>
                <w:szCs w:val="22"/>
                <w:u w:val="none"/>
              </w:rPr>
              <w:t xml:space="preserve"> </w:t>
            </w:r>
            <w:r w:rsidRPr="002350C6">
              <w:rPr>
                <w:rStyle w:val="Hipersaitas"/>
                <w:bCs/>
                <w:i/>
                <w:color w:val="auto"/>
                <w:sz w:val="22"/>
                <w:szCs w:val="22"/>
                <w:u w:val="none"/>
              </w:rPr>
              <w:t>kuriuos tiekėjas pasitelks pirkimo sutarties vykdymui (kurių pajėgumais tiekėjas nesiremia, kad atitiktų pirkimo dokumentuose nustatytus kvalifikacijos reikalavimus), privalo turėti teisę verstis ta veikla, kuriai jis pasitelkiamas.</w:t>
            </w:r>
            <w:r>
              <w:rPr>
                <w:rStyle w:val="Hipersaitas"/>
                <w:bCs/>
                <w:i/>
                <w:color w:val="auto"/>
                <w:sz w:val="22"/>
                <w:szCs w:val="22"/>
                <w:u w:val="none"/>
              </w:rPr>
              <w:t xml:space="preserve"> Kai </w:t>
            </w:r>
            <w:r w:rsidRPr="002350C6">
              <w:rPr>
                <w:rStyle w:val="Hipersaitas"/>
                <w:bCs/>
                <w:i/>
                <w:color w:val="auto"/>
                <w:sz w:val="22"/>
                <w:szCs w:val="22"/>
                <w:u w:val="none"/>
              </w:rPr>
              <w:t xml:space="preserve">norminiai teisės aktai numato tam tikrus reikalavimus dėl teisės verstis veikla, tiekėjas, teikdamas pasiūlymą </w:t>
            </w:r>
            <w:r>
              <w:rPr>
                <w:rStyle w:val="Hipersaitas"/>
                <w:bCs/>
                <w:i/>
                <w:color w:val="auto"/>
                <w:sz w:val="22"/>
                <w:szCs w:val="22"/>
                <w:u w:val="none"/>
              </w:rPr>
              <w:t>perkančiojo subjekto</w:t>
            </w:r>
            <w:r w:rsidRPr="002350C6">
              <w:rPr>
                <w:rStyle w:val="Hipersaitas"/>
                <w:bCs/>
                <w:i/>
                <w:color w:val="auto"/>
                <w:sz w:val="22"/>
                <w:szCs w:val="22"/>
                <w:u w:val="none"/>
              </w:rPr>
              <w:t xml:space="preserve"> vykdomam pirkimui, įsipareigoja, kad sutartį vykdys tik tokią teisę turintys asmenys. Iki atitinkamų veiklų vykdymo pradžios tiekėjas</w:t>
            </w:r>
            <w:r>
              <w:rPr>
                <w:rStyle w:val="Hipersaitas"/>
                <w:bCs/>
                <w:i/>
                <w:color w:val="auto"/>
                <w:sz w:val="22"/>
                <w:szCs w:val="22"/>
                <w:u w:val="none"/>
              </w:rPr>
              <w:t xml:space="preserve"> ar jo subtiekėjai</w:t>
            </w:r>
            <w:r w:rsidRPr="002350C6">
              <w:rPr>
                <w:rStyle w:val="Hipersaitas"/>
                <w:bCs/>
                <w:i/>
                <w:color w:val="auto"/>
                <w:sz w:val="22"/>
                <w:szCs w:val="22"/>
                <w:u w:val="none"/>
              </w:rPr>
              <w:t xml:space="preserve"> turės pateikti atitinkamus dokumentus, įrodančius, kad Sutartį vykdys tik tokią teisę turintys asmenys.</w:t>
            </w:r>
          </w:p>
        </w:tc>
      </w:tr>
      <w:tr w:rsidR="00E6297A" w:rsidRPr="00565F32" w14:paraId="4541627A" w14:textId="77777777" w:rsidTr="00E6297A">
        <w:tc>
          <w:tcPr>
            <w:tcW w:w="568" w:type="dxa"/>
            <w:vAlign w:val="center"/>
          </w:tcPr>
          <w:p w14:paraId="333393EB" w14:textId="77777777" w:rsidR="00E6297A" w:rsidRDefault="00E6297A" w:rsidP="00275083">
            <w:pPr>
              <w:contextualSpacing/>
              <w:jc w:val="right"/>
              <w:rPr>
                <w:sz w:val="22"/>
                <w:szCs w:val="22"/>
              </w:rPr>
            </w:pPr>
            <w:r>
              <w:rPr>
                <w:sz w:val="22"/>
                <w:szCs w:val="22"/>
              </w:rPr>
              <w:t>4.</w:t>
            </w:r>
          </w:p>
        </w:tc>
        <w:tc>
          <w:tcPr>
            <w:tcW w:w="4678" w:type="dxa"/>
            <w:vAlign w:val="center"/>
          </w:tcPr>
          <w:p w14:paraId="11B4C5B0" w14:textId="187C2342" w:rsidR="00E6297A" w:rsidRDefault="00E6297A" w:rsidP="00E6297A">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savo jėgomis </w:t>
            </w:r>
            <w:r>
              <w:rPr>
                <w:sz w:val="22"/>
                <w:szCs w:val="22"/>
                <w:lang w:eastAsia="en-US"/>
              </w:rPr>
              <w:t>yra įvykdęs</w:t>
            </w:r>
            <w:r w:rsidRPr="00565F32">
              <w:rPr>
                <w:sz w:val="22"/>
                <w:szCs w:val="22"/>
                <w:lang w:eastAsia="en-US"/>
              </w:rPr>
              <w:t xml:space="preserve"> panašių P</w:t>
            </w:r>
            <w:r>
              <w:rPr>
                <w:sz w:val="22"/>
                <w:szCs w:val="22"/>
                <w:lang w:eastAsia="en-US"/>
              </w:rPr>
              <w:t>aslaugų (</w:t>
            </w:r>
            <w:r w:rsidR="000B14AB">
              <w:rPr>
                <w:sz w:val="22"/>
                <w:szCs w:val="22"/>
                <w:lang w:eastAsia="en-US"/>
              </w:rPr>
              <w:t>nepavojingų</w:t>
            </w:r>
            <w:r w:rsidRPr="00E6297A">
              <w:rPr>
                <w:sz w:val="22"/>
                <w:szCs w:val="22"/>
                <w:lang w:eastAsia="en-US"/>
              </w:rPr>
              <w:t xml:space="preserve"> atliekų tvarkymas</w:t>
            </w:r>
            <w:r>
              <w:rPr>
                <w:sz w:val="22"/>
                <w:szCs w:val="22"/>
                <w:lang w:eastAsia="en-US"/>
              </w:rPr>
              <w:t xml:space="preserve">), </w:t>
            </w:r>
            <w:r w:rsidRPr="00DA721F">
              <w:rPr>
                <w:sz w:val="22"/>
                <w:szCs w:val="22"/>
                <w:lang w:eastAsia="en-US"/>
              </w:rPr>
              <w:t xml:space="preserve">kurios (-ių) bendra vertė yra ne mažesnė kaip </w:t>
            </w:r>
            <w:r>
              <w:rPr>
                <w:sz w:val="22"/>
                <w:szCs w:val="22"/>
                <w:lang w:eastAsia="en-US"/>
              </w:rPr>
              <w:t>15 000</w:t>
            </w:r>
            <w:r w:rsidRPr="00DA721F">
              <w:rPr>
                <w:sz w:val="22"/>
                <w:szCs w:val="22"/>
                <w:lang w:eastAsia="en-US"/>
              </w:rPr>
              <w:t xml:space="preserve"> Eur be PVM.</w:t>
            </w:r>
          </w:p>
          <w:p w14:paraId="0593BC74" w14:textId="171F7201" w:rsidR="00E6297A" w:rsidRDefault="00E6297A" w:rsidP="00E6297A">
            <w:pPr>
              <w:jc w:val="both"/>
              <w:rPr>
                <w:sz w:val="22"/>
                <w:szCs w:val="22"/>
                <w:lang w:eastAsia="en-US"/>
              </w:rPr>
            </w:pPr>
            <w:r w:rsidRPr="00EC7D37">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Pr>
                <w:sz w:val="22"/>
                <w:szCs w:val="22"/>
                <w:lang w:eastAsia="en-US"/>
              </w:rPr>
              <w:t>15 000</w:t>
            </w:r>
            <w:r w:rsidRPr="00DA721F">
              <w:rPr>
                <w:sz w:val="22"/>
                <w:szCs w:val="22"/>
                <w:lang w:eastAsia="en-US"/>
              </w:rPr>
              <w:t xml:space="preserve"> </w:t>
            </w:r>
            <w:r w:rsidRPr="00EC7D37">
              <w:rPr>
                <w:sz w:val="22"/>
                <w:szCs w:val="22"/>
                <w:lang w:eastAsia="en-US"/>
              </w:rPr>
              <w:t>Eur be PVM</w:t>
            </w:r>
            <w:r>
              <w:rPr>
                <w:sz w:val="22"/>
                <w:szCs w:val="22"/>
                <w:lang w:eastAsia="en-US"/>
              </w:rPr>
              <w:t>.</w:t>
            </w:r>
          </w:p>
        </w:tc>
        <w:tc>
          <w:tcPr>
            <w:tcW w:w="4819" w:type="dxa"/>
            <w:vAlign w:val="center"/>
          </w:tcPr>
          <w:p w14:paraId="0FB16943" w14:textId="77777777" w:rsidR="00E6297A" w:rsidRPr="00565F32" w:rsidRDefault="00E6297A" w:rsidP="00275083">
            <w:pPr>
              <w:contextualSpacing/>
              <w:jc w:val="both"/>
              <w:rPr>
                <w:rFonts w:eastAsia="Calibri"/>
                <w:sz w:val="22"/>
                <w:szCs w:val="22"/>
                <w:lang w:eastAsia="en-US"/>
              </w:rPr>
            </w:pPr>
            <w:r w:rsidRPr="00565F32">
              <w:rPr>
                <w:rFonts w:eastAsia="Calibri"/>
                <w:sz w:val="22"/>
                <w:szCs w:val="22"/>
                <w:lang w:eastAsia="en-US"/>
              </w:rPr>
              <w:t>1</w:t>
            </w:r>
            <w:r>
              <w:rPr>
                <w:rFonts w:eastAsia="Calibri"/>
                <w:sz w:val="22"/>
                <w:szCs w:val="22"/>
                <w:lang w:eastAsia="en-US"/>
              </w:rPr>
              <w:t>)</w:t>
            </w:r>
            <w:r w:rsidRPr="00565F32">
              <w:rPr>
                <w:rFonts w:eastAsia="Calibri"/>
                <w:sz w:val="22"/>
                <w:szCs w:val="22"/>
                <w:lang w:eastAsia="en-US"/>
              </w:rPr>
              <w:t xml:space="preserve"> </w:t>
            </w:r>
            <w:r>
              <w:rPr>
                <w:rFonts w:eastAsia="Calibri"/>
                <w:sz w:val="22"/>
                <w:szCs w:val="22"/>
                <w:lang w:eastAsia="en-US"/>
              </w:rPr>
              <w:t>Pagrindinių p</w:t>
            </w:r>
            <w:r w:rsidRPr="00565F32">
              <w:rPr>
                <w:rFonts w:eastAsia="Calibri"/>
                <w:sz w:val="22"/>
                <w:szCs w:val="22"/>
                <w:lang w:eastAsia="en-US"/>
              </w:rPr>
              <w:t xml:space="preserve">er paskutinius 3 metus iki pasiūlymo pateikimo termino pabaigos </w:t>
            </w:r>
            <w:r>
              <w:rPr>
                <w:rFonts w:eastAsia="Calibri"/>
                <w:sz w:val="22"/>
                <w:szCs w:val="22"/>
                <w:lang w:eastAsia="en-US"/>
              </w:rPr>
              <w:t xml:space="preserve">atliktų </w:t>
            </w:r>
            <w:r w:rsidRPr="000B0D3A">
              <w:rPr>
                <w:rFonts w:eastAsia="Calibri"/>
                <w:sz w:val="22"/>
                <w:szCs w:val="22"/>
                <w:u w:val="single"/>
                <w:lang w:eastAsia="en-US"/>
              </w:rPr>
              <w:t>Paslaugų</w:t>
            </w:r>
            <w:r w:rsidRPr="00C25855">
              <w:rPr>
                <w:rFonts w:eastAsia="Calibri"/>
                <w:sz w:val="22"/>
                <w:szCs w:val="22"/>
                <w:u w:val="single"/>
                <w:lang w:eastAsia="en-US"/>
              </w:rPr>
              <w:t xml:space="preserve"> sąrašas</w:t>
            </w:r>
            <w:r>
              <w:rPr>
                <w:rFonts w:eastAsia="Calibri"/>
                <w:sz w:val="22"/>
                <w:szCs w:val="22"/>
                <w:lang w:eastAsia="en-US"/>
              </w:rPr>
              <w:t xml:space="preserve"> ir / ar į</w:t>
            </w:r>
            <w:r w:rsidRPr="00143300">
              <w:rPr>
                <w:rFonts w:eastAsia="Calibri"/>
                <w:sz w:val="22"/>
                <w:szCs w:val="22"/>
                <w:lang w:eastAsia="en-US"/>
              </w:rPr>
              <w:t xml:space="preserve">vykdytų (vykdomų) su pirkimo objektu susijusių </w:t>
            </w:r>
            <w:r>
              <w:rPr>
                <w:rFonts w:eastAsia="Calibri"/>
                <w:sz w:val="22"/>
                <w:szCs w:val="22"/>
                <w:lang w:eastAsia="en-US"/>
              </w:rPr>
              <w:t>Paslaugų teikimo</w:t>
            </w:r>
            <w:r w:rsidRPr="00143300">
              <w:rPr>
                <w:rFonts w:eastAsia="Calibri"/>
                <w:sz w:val="22"/>
                <w:szCs w:val="22"/>
                <w:lang w:eastAsia="en-US"/>
              </w:rPr>
              <w:t xml:space="preserve"> tiekimo sutarčių sąrašas</w:t>
            </w:r>
            <w:r w:rsidRPr="00565F32">
              <w:rPr>
                <w:rFonts w:eastAsia="Calibri"/>
                <w:sz w:val="22"/>
                <w:szCs w:val="22"/>
                <w:lang w:eastAsia="en-US"/>
              </w:rPr>
              <w:t>, kuriame nurodytos P</w:t>
            </w:r>
            <w:r>
              <w:rPr>
                <w:rFonts w:eastAsia="Calibri"/>
                <w:sz w:val="22"/>
                <w:szCs w:val="22"/>
                <w:lang w:eastAsia="en-US"/>
              </w:rPr>
              <w:t>aslaugų</w:t>
            </w:r>
            <w:r w:rsidRPr="00565F32">
              <w:rPr>
                <w:rFonts w:eastAsia="Calibri"/>
                <w:sz w:val="22"/>
                <w:szCs w:val="22"/>
                <w:lang w:eastAsia="en-US"/>
              </w:rPr>
              <w:t xml:space="preserve"> bendros sumos, datos ir </w:t>
            </w:r>
            <w:r>
              <w:rPr>
                <w:rFonts w:eastAsia="Calibri"/>
                <w:sz w:val="22"/>
                <w:szCs w:val="22"/>
                <w:lang w:eastAsia="en-US"/>
              </w:rPr>
              <w:t>Paslaugų</w:t>
            </w:r>
            <w:r w:rsidRPr="00565F32">
              <w:rPr>
                <w:rFonts w:eastAsia="Calibri"/>
                <w:sz w:val="22"/>
                <w:szCs w:val="22"/>
                <w:lang w:eastAsia="en-US"/>
              </w:rPr>
              <w:t xml:space="preserve"> gavėjai (tiek viešieji, tiek privatieji),</w:t>
            </w:r>
          </w:p>
          <w:p w14:paraId="241FEEE2" w14:textId="77777777" w:rsidR="00E6297A" w:rsidRPr="00565F32" w:rsidRDefault="00E6297A" w:rsidP="00275083">
            <w:pPr>
              <w:contextualSpacing/>
              <w:jc w:val="both"/>
              <w:rPr>
                <w:rFonts w:eastAsia="Calibri"/>
                <w:sz w:val="22"/>
                <w:szCs w:val="22"/>
                <w:lang w:eastAsia="en-US"/>
              </w:rPr>
            </w:pPr>
            <w:r w:rsidRPr="00565F32">
              <w:rPr>
                <w:rFonts w:eastAsia="Calibri"/>
                <w:sz w:val="22"/>
                <w:szCs w:val="22"/>
                <w:lang w:eastAsia="en-US"/>
              </w:rPr>
              <w:t>2</w:t>
            </w:r>
            <w:r>
              <w:rPr>
                <w:rFonts w:eastAsia="Calibri"/>
                <w:sz w:val="22"/>
                <w:szCs w:val="22"/>
                <w:lang w:eastAsia="en-US"/>
              </w:rPr>
              <w:t>)</w:t>
            </w:r>
            <w:r w:rsidRPr="00565F32">
              <w:rPr>
                <w:rFonts w:eastAsia="Calibri"/>
                <w:sz w:val="22"/>
                <w:szCs w:val="22"/>
                <w:lang w:eastAsia="en-US"/>
              </w:rPr>
              <w:t xml:space="preserve"> </w:t>
            </w:r>
            <w:r w:rsidRPr="00C25855">
              <w:rPr>
                <w:rFonts w:eastAsia="Calibri"/>
                <w:sz w:val="22"/>
                <w:szCs w:val="22"/>
                <w:u w:val="single"/>
                <w:lang w:eastAsia="en-US"/>
              </w:rPr>
              <w:t>P</w:t>
            </w:r>
            <w:r>
              <w:rPr>
                <w:rFonts w:eastAsia="Calibri"/>
                <w:sz w:val="22"/>
                <w:szCs w:val="22"/>
                <w:u w:val="single"/>
                <w:lang w:eastAsia="en-US"/>
              </w:rPr>
              <w:t>aslaugų</w:t>
            </w:r>
            <w:r w:rsidRPr="00C25855">
              <w:rPr>
                <w:rFonts w:eastAsia="Calibri"/>
                <w:sz w:val="22"/>
                <w:szCs w:val="22"/>
                <w:u w:val="single"/>
                <w:lang w:eastAsia="en-US"/>
              </w:rPr>
              <w:t xml:space="preserve"> gavėjo pažyma (-os)</w:t>
            </w:r>
            <w:r w:rsidRPr="00565F32">
              <w:rPr>
                <w:rFonts w:eastAsia="Calibri"/>
                <w:sz w:val="22"/>
                <w:szCs w:val="22"/>
                <w:lang w:eastAsia="en-US"/>
              </w:rPr>
              <w:t xml:space="preserve"> apie tinkamai įvykdyt</w:t>
            </w:r>
            <w:r>
              <w:rPr>
                <w:rFonts w:eastAsia="Calibri"/>
                <w:sz w:val="22"/>
                <w:szCs w:val="22"/>
                <w:lang w:eastAsia="en-US"/>
              </w:rPr>
              <w:t>ą (vykdomą) (-</w:t>
            </w:r>
            <w:r w:rsidRPr="00565F32">
              <w:rPr>
                <w:rFonts w:eastAsia="Calibri"/>
                <w:sz w:val="22"/>
                <w:szCs w:val="22"/>
                <w:lang w:eastAsia="en-US"/>
              </w:rPr>
              <w:t>as</w:t>
            </w:r>
            <w:r>
              <w:rPr>
                <w:rFonts w:eastAsia="Calibri"/>
                <w:sz w:val="22"/>
                <w:szCs w:val="22"/>
                <w:lang w:eastAsia="en-US"/>
              </w:rPr>
              <w:t>)</w:t>
            </w:r>
            <w:r w:rsidRPr="00565F32">
              <w:rPr>
                <w:rFonts w:eastAsia="Calibri"/>
                <w:sz w:val="22"/>
                <w:szCs w:val="22"/>
                <w:lang w:eastAsia="en-US"/>
              </w:rPr>
              <w:t xml:space="preserve"> ankstesnes sutartis. Pažymo</w:t>
            </w:r>
            <w:r>
              <w:rPr>
                <w:rFonts w:eastAsia="Calibri"/>
                <w:sz w:val="22"/>
                <w:szCs w:val="22"/>
                <w:lang w:eastAsia="en-US"/>
              </w:rPr>
              <w:t>je (-o</w:t>
            </w:r>
            <w:r w:rsidRPr="00565F32">
              <w:rPr>
                <w:rFonts w:eastAsia="Calibri"/>
                <w:sz w:val="22"/>
                <w:szCs w:val="22"/>
                <w:lang w:eastAsia="en-US"/>
              </w:rPr>
              <w:t>se</w:t>
            </w:r>
            <w:r>
              <w:rPr>
                <w:rFonts w:eastAsia="Calibri"/>
                <w:sz w:val="22"/>
                <w:szCs w:val="22"/>
                <w:lang w:eastAsia="en-US"/>
              </w:rPr>
              <w:t>)</w:t>
            </w:r>
            <w:r w:rsidRPr="00565F32">
              <w:rPr>
                <w:rFonts w:eastAsia="Calibri"/>
                <w:sz w:val="22"/>
                <w:szCs w:val="22"/>
                <w:lang w:eastAsia="en-US"/>
              </w:rPr>
              <w:t xml:space="preserve"> turi būti nurodytos P</w:t>
            </w:r>
            <w:r>
              <w:rPr>
                <w:rFonts w:eastAsia="Calibri"/>
                <w:sz w:val="22"/>
                <w:szCs w:val="22"/>
                <w:lang w:eastAsia="en-US"/>
              </w:rPr>
              <w:t>aslaugų</w:t>
            </w:r>
            <w:r w:rsidRPr="00565F32">
              <w:rPr>
                <w:rFonts w:eastAsia="Calibri"/>
                <w:sz w:val="22"/>
                <w:szCs w:val="22"/>
                <w:lang w:eastAsia="en-US"/>
              </w:rPr>
              <w:t xml:space="preserve"> bendros sumos, datos ir vieta, informacija, ar P</w:t>
            </w:r>
            <w:r>
              <w:rPr>
                <w:rFonts w:eastAsia="Calibri"/>
                <w:sz w:val="22"/>
                <w:szCs w:val="22"/>
                <w:lang w:eastAsia="en-US"/>
              </w:rPr>
              <w:t>aslaugos</w:t>
            </w:r>
            <w:r w:rsidRPr="00565F32">
              <w:rPr>
                <w:rFonts w:eastAsia="Calibri"/>
                <w:sz w:val="22"/>
                <w:szCs w:val="22"/>
                <w:lang w:eastAsia="en-US"/>
              </w:rPr>
              <w:t xml:space="preserve"> buvo </w:t>
            </w:r>
            <w:r>
              <w:rPr>
                <w:rFonts w:eastAsia="Calibri"/>
                <w:sz w:val="22"/>
                <w:szCs w:val="22"/>
                <w:lang w:eastAsia="en-US"/>
              </w:rPr>
              <w:t>atliktos / atliktos</w:t>
            </w:r>
            <w:r w:rsidRPr="00565F32">
              <w:rPr>
                <w:rFonts w:eastAsia="Calibri"/>
                <w:sz w:val="22"/>
                <w:szCs w:val="22"/>
                <w:lang w:eastAsia="en-US"/>
              </w:rPr>
              <w:t xml:space="preserve"> </w:t>
            </w:r>
            <w:r>
              <w:rPr>
                <w:rFonts w:eastAsia="Calibri"/>
                <w:sz w:val="22"/>
                <w:szCs w:val="22"/>
                <w:lang w:eastAsia="en-US"/>
              </w:rPr>
              <w:t>tinkamai</w:t>
            </w:r>
            <w:r w:rsidRPr="00565F32">
              <w:rPr>
                <w:rFonts w:eastAsia="Calibri"/>
                <w:sz w:val="22"/>
                <w:szCs w:val="22"/>
                <w:lang w:eastAsia="en-US"/>
              </w:rPr>
              <w:t>.</w:t>
            </w:r>
          </w:p>
          <w:p w14:paraId="781C08C6" w14:textId="77777777" w:rsidR="00E6297A" w:rsidRPr="00565F32" w:rsidRDefault="00E6297A" w:rsidP="00275083">
            <w:pPr>
              <w:contextualSpacing/>
              <w:jc w:val="both"/>
              <w:rPr>
                <w:rFonts w:eastAsia="Calibri"/>
                <w:sz w:val="22"/>
                <w:szCs w:val="22"/>
                <w:lang w:eastAsia="en-US"/>
              </w:rPr>
            </w:pPr>
            <w:r w:rsidRPr="00565F32">
              <w:rPr>
                <w:rFonts w:eastAsia="Calibri"/>
                <w:sz w:val="22"/>
                <w:szCs w:val="22"/>
                <w:lang w:eastAsia="en-US"/>
              </w:rPr>
              <w:t>Jei nėra galimybės gauti P</w:t>
            </w:r>
            <w:r>
              <w:rPr>
                <w:rFonts w:eastAsia="Calibri"/>
                <w:sz w:val="22"/>
                <w:szCs w:val="22"/>
                <w:lang w:eastAsia="en-US"/>
              </w:rPr>
              <w:t>aslaugų</w:t>
            </w:r>
            <w:r w:rsidRPr="00565F32">
              <w:rPr>
                <w:rFonts w:eastAsia="Calibri"/>
                <w:sz w:val="22"/>
                <w:szCs w:val="22"/>
                <w:lang w:eastAsia="en-US"/>
              </w:rPr>
              <w:t xml:space="preserve"> gavėjo pažymos</w:t>
            </w:r>
            <w:r>
              <w:rPr>
                <w:rFonts w:eastAsia="Calibri"/>
                <w:sz w:val="22"/>
                <w:szCs w:val="22"/>
                <w:lang w:eastAsia="en-US"/>
              </w:rPr>
              <w:t xml:space="preserve"> (-ų)</w:t>
            </w:r>
            <w:r w:rsidRPr="00565F32">
              <w:rPr>
                <w:rFonts w:eastAsia="Calibri"/>
                <w:sz w:val="22"/>
                <w:szCs w:val="22"/>
                <w:lang w:eastAsia="en-US"/>
              </w:rPr>
              <w:t>, pateikiama tiekėjo deklaracija.</w:t>
            </w:r>
          </w:p>
          <w:p w14:paraId="6689885E" w14:textId="77777777" w:rsidR="00E6297A" w:rsidRDefault="00E6297A" w:rsidP="00275083">
            <w:pPr>
              <w:contextualSpacing/>
              <w:jc w:val="both"/>
              <w:rPr>
                <w:rFonts w:eastAsia="Calibri"/>
                <w:sz w:val="22"/>
                <w:szCs w:val="22"/>
                <w:lang w:eastAsia="en-US"/>
              </w:rPr>
            </w:pPr>
            <w:r w:rsidRPr="00565F32">
              <w:rPr>
                <w:rFonts w:eastAsia="Calibri"/>
                <w:sz w:val="22"/>
                <w:szCs w:val="22"/>
                <w:lang w:eastAsia="en-US"/>
              </w:rPr>
              <w:t>Jei tiekėjas teikia deklaraciją, jis turi nurodyti pagrįstas priežastis, kodėl negali pateikti pažymos, ir deklaruoti, kad sutartis įvykdyta</w:t>
            </w:r>
            <w:r>
              <w:rPr>
                <w:rFonts w:eastAsia="Calibri"/>
                <w:sz w:val="22"/>
                <w:szCs w:val="22"/>
                <w:lang w:eastAsia="en-US"/>
              </w:rPr>
              <w:t xml:space="preserve"> (vykdoma)</w:t>
            </w:r>
            <w:r w:rsidRPr="00565F32">
              <w:rPr>
                <w:rFonts w:eastAsia="Calibri"/>
                <w:sz w:val="22"/>
                <w:szCs w:val="22"/>
                <w:lang w:eastAsia="en-US"/>
              </w:rPr>
              <w:t xml:space="preserve"> sėkmingai.</w:t>
            </w:r>
          </w:p>
        </w:tc>
      </w:tr>
      <w:tr w:rsidR="00E6297A" w:rsidRPr="00565F32" w14:paraId="2BC895C8" w14:textId="77777777" w:rsidTr="00275083">
        <w:tc>
          <w:tcPr>
            <w:tcW w:w="10065" w:type="dxa"/>
            <w:gridSpan w:val="3"/>
          </w:tcPr>
          <w:p w14:paraId="786BC479" w14:textId="77777777" w:rsidR="00E6297A" w:rsidRPr="00A34870" w:rsidRDefault="00E6297A" w:rsidP="00275083">
            <w:pPr>
              <w:contextualSpacing/>
              <w:jc w:val="both"/>
              <w:rPr>
                <w:rStyle w:val="Hipersaitas"/>
                <w:bCs/>
                <w:i/>
                <w:color w:val="auto"/>
                <w:sz w:val="22"/>
                <w:szCs w:val="22"/>
                <w:u w:val="none"/>
              </w:rPr>
            </w:pPr>
            <w:r w:rsidRPr="00A34870">
              <w:rPr>
                <w:rStyle w:val="Hipersaitas"/>
                <w:bCs/>
                <w:i/>
                <w:color w:val="auto"/>
                <w:sz w:val="22"/>
                <w:szCs w:val="22"/>
                <w:u w:val="none"/>
              </w:rPr>
              <w:lastRenderedPageBreak/>
              <w:t>Pastabos:</w:t>
            </w:r>
          </w:p>
          <w:p w14:paraId="595D5436" w14:textId="77777777" w:rsidR="00E6297A" w:rsidRPr="00A34870" w:rsidRDefault="00E6297A" w:rsidP="00275083">
            <w:pPr>
              <w:contextualSpacing/>
              <w:jc w:val="both"/>
              <w:rPr>
                <w:rStyle w:val="Hipersaitas"/>
                <w:bCs/>
                <w:i/>
                <w:color w:val="auto"/>
                <w:sz w:val="22"/>
                <w:szCs w:val="22"/>
                <w:u w:val="none"/>
              </w:rPr>
            </w:pPr>
            <w:r w:rsidRPr="00A34870">
              <w:rPr>
                <w:rStyle w:val="Hipersaitas"/>
                <w:bCs/>
                <w:i/>
                <w:color w:val="auto"/>
                <w:sz w:val="22"/>
                <w:szCs w:val="22"/>
                <w:u w:val="none"/>
              </w:rPr>
              <w:t>1) Jeigu Pasiūlymą teikia ūkio subjektų grupė – reikalavimą turi atitikti visi ūkio subjektų grupės nariai kartu (ūkio subjektų grupės narių turima patirtis sumuojama), atsižvelgiant į jų prisiimamus įsipareigojimus;</w:t>
            </w:r>
          </w:p>
          <w:p w14:paraId="6C747800" w14:textId="77777777" w:rsidR="00E6297A" w:rsidRPr="00A34870" w:rsidRDefault="00E6297A" w:rsidP="00275083">
            <w:pPr>
              <w:contextualSpacing/>
              <w:jc w:val="both"/>
              <w:rPr>
                <w:rStyle w:val="Hipersaitas"/>
                <w:bCs/>
                <w:i/>
                <w:color w:val="auto"/>
                <w:sz w:val="22"/>
                <w:szCs w:val="22"/>
                <w:u w:val="none"/>
              </w:rPr>
            </w:pPr>
            <w:r w:rsidRPr="00A34870">
              <w:rPr>
                <w:rStyle w:val="Hipersaitas"/>
                <w:bCs/>
                <w:i/>
                <w:color w:val="auto"/>
                <w:sz w:val="22"/>
                <w:szCs w:val="22"/>
                <w:u w:val="none"/>
              </w:rPr>
              <w:t>2) Tiekėjas gali remtis kitų ūkio subjektų pajėgumais tik tuo atveju, jeigu tie subjektai patys vykdys tą pirkimo sutarties dalį, kurioms reikia jų turimų pajėgumų;</w:t>
            </w:r>
          </w:p>
          <w:p w14:paraId="4B2C96C7" w14:textId="77777777" w:rsidR="00E6297A" w:rsidRPr="00A34870" w:rsidRDefault="00E6297A" w:rsidP="00275083">
            <w:pPr>
              <w:contextualSpacing/>
              <w:jc w:val="both"/>
              <w:rPr>
                <w:rStyle w:val="Hipersaitas"/>
                <w:bCs/>
                <w:i/>
                <w:color w:val="auto"/>
                <w:sz w:val="22"/>
                <w:szCs w:val="22"/>
                <w:u w:val="none"/>
              </w:rPr>
            </w:pPr>
            <w:r w:rsidRPr="00A34870">
              <w:rPr>
                <w:rStyle w:val="Hipersaitas"/>
                <w:bCs/>
                <w:i/>
                <w:color w:val="auto"/>
                <w:sz w:val="22"/>
                <w:szCs w:val="22"/>
                <w:u w:val="none"/>
              </w:rPr>
              <w:t>3) Subtiekėjams šis reikalavimas nekeliamas.</w:t>
            </w:r>
          </w:p>
          <w:p w14:paraId="08A13706" w14:textId="77777777" w:rsidR="00E6297A" w:rsidRPr="00565F32" w:rsidRDefault="00E6297A" w:rsidP="00275083">
            <w:pPr>
              <w:contextualSpacing/>
              <w:jc w:val="both"/>
              <w:rPr>
                <w:rFonts w:eastAsia="Calibri"/>
                <w:sz w:val="22"/>
                <w:szCs w:val="22"/>
                <w:lang w:eastAsia="en-US"/>
              </w:rPr>
            </w:pPr>
            <w:r w:rsidRPr="00A34870">
              <w:rPr>
                <w:rStyle w:val="Hipersaitas"/>
                <w:bCs/>
                <w:i/>
                <w:color w:val="auto"/>
                <w:sz w:val="22"/>
                <w:szCs w:val="22"/>
                <w:u w:val="none"/>
              </w:rPr>
              <w:t>4) Tiekėjui nedraudžiama remtis sutartimi, kurią tiekėjas vykdė ne vienas, bet kartu su kitais ūkio subjektais. Tačiau tokiu atveju turi būti vertinamos būtent konkretaus tiekėjo, dalyvaujančio viešajame pirkime, pristatytos prekės, jų apimtis, vertė, o ne visas vykdytos sutarties objektas.</w:t>
            </w:r>
          </w:p>
        </w:tc>
      </w:tr>
    </w:tbl>
    <w:p w14:paraId="4926E0C3" w14:textId="77777777" w:rsidR="00E6297A" w:rsidRDefault="00E6297A" w:rsidP="00E6297A">
      <w:pPr>
        <w:ind w:left="-567" w:right="-755"/>
        <w:jc w:val="center"/>
        <w:rPr>
          <w:rStyle w:val="Hipersaitas"/>
          <w:bCs/>
          <w:color w:val="auto"/>
          <w:sz w:val="22"/>
          <w:szCs w:val="22"/>
          <w:u w:val="none"/>
        </w:rPr>
      </w:pPr>
    </w:p>
    <w:p w14:paraId="73898123" w14:textId="2C6542DE" w:rsidR="00E6297A" w:rsidRDefault="00E6297A" w:rsidP="00E6297A">
      <w:pPr>
        <w:ind w:left="-567" w:right="-755"/>
        <w:jc w:val="center"/>
        <w:rPr>
          <w:rStyle w:val="Hipersaitas"/>
          <w:b/>
          <w:color w:val="auto"/>
          <w:sz w:val="22"/>
          <w:szCs w:val="22"/>
          <w:u w:val="none"/>
        </w:rPr>
      </w:pPr>
      <w:r w:rsidRPr="00152300">
        <w:rPr>
          <w:rStyle w:val="Hipersaitas"/>
          <w:b/>
          <w:color w:val="auto"/>
          <w:sz w:val="22"/>
          <w:szCs w:val="22"/>
          <w:u w:val="none"/>
        </w:rPr>
        <w:t>APLINKOS APSAUGOS VADYBOS SISTEMOS STANDARTAI</w:t>
      </w:r>
    </w:p>
    <w:p w14:paraId="7D2C15EB" w14:textId="77777777" w:rsidR="00E6297A" w:rsidRPr="00152300" w:rsidRDefault="00E6297A" w:rsidP="00E6297A">
      <w:pPr>
        <w:jc w:val="both"/>
        <w:rPr>
          <w:rStyle w:val="Hipersaitas"/>
          <w:bCs/>
          <w:color w:val="auto"/>
          <w:sz w:val="22"/>
          <w:szCs w:val="22"/>
          <w:u w:val="none"/>
        </w:rPr>
      </w:pPr>
    </w:p>
    <w:p w14:paraId="3378FFE4" w14:textId="77777777" w:rsidR="00E6297A" w:rsidRDefault="00E6297A" w:rsidP="00E6297A">
      <w:pPr>
        <w:jc w:val="both"/>
        <w:rPr>
          <w:rStyle w:val="Hipersaitas"/>
          <w:bCs/>
          <w:color w:val="auto"/>
          <w:sz w:val="22"/>
          <w:szCs w:val="22"/>
          <w:u w:val="none"/>
        </w:rPr>
      </w:pPr>
      <w:r w:rsidRPr="00152300">
        <w:rPr>
          <w:rStyle w:val="Hipersaitas"/>
          <w:bCs/>
          <w:color w:val="auto"/>
          <w:sz w:val="22"/>
          <w:szCs w:val="22"/>
          <w:u w:val="none"/>
        </w:rPr>
        <w:t>Perkantysis subjektas, vadovaudamasis KSPĮ 60 str., reikalauja aplinkos apsaugos vadybos sistemos standartų</w:t>
      </w:r>
      <w:r>
        <w:rPr>
          <w:rStyle w:val="Hipersaitas"/>
          <w:bCs/>
          <w:color w:val="auto"/>
          <w:sz w:val="22"/>
          <w:szCs w:val="22"/>
          <w:u w:val="none"/>
        </w:rPr>
        <w:t xml:space="preserve"> laikymosi.</w:t>
      </w:r>
    </w:p>
    <w:p w14:paraId="23777479" w14:textId="6472B85D" w:rsidR="00E6297A" w:rsidRDefault="00E6297A" w:rsidP="00E6297A">
      <w:pPr>
        <w:jc w:val="both"/>
        <w:rPr>
          <w:rStyle w:val="Hipersaitas"/>
          <w:bCs/>
          <w:color w:val="auto"/>
          <w:sz w:val="22"/>
          <w:szCs w:val="22"/>
          <w:u w:val="none"/>
        </w:rPr>
      </w:pPr>
      <w:r w:rsidRPr="00E6297A">
        <w:rPr>
          <w:rStyle w:val="Hipersaitas"/>
          <w:bCs/>
          <w:color w:val="auto"/>
          <w:sz w:val="22"/>
          <w:szCs w:val="22"/>
          <w:u w:val="none"/>
        </w:rPr>
        <w:t>Pirkimo objektui keliami reikalavimai pagal LR aplinkos ministro 2011-06-28 įsakymu Nr. D1-508 patvirtintą „Aplinkos apsaugos kriterijų taikymą, vykdant žaliuosius pirkimus, tvarkos aprašo“ 4.3 p.:</w:t>
      </w:r>
    </w:p>
    <w:p w14:paraId="1F51E277" w14:textId="43FD9D41" w:rsidR="00E6297A" w:rsidRPr="00152300" w:rsidRDefault="00E6297A" w:rsidP="00E6297A">
      <w:pPr>
        <w:jc w:val="both"/>
        <w:rPr>
          <w:rStyle w:val="Hipersaitas"/>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E6297A" w:rsidRPr="00152300" w14:paraId="516602DE" w14:textId="77777777" w:rsidTr="0019007A">
        <w:tc>
          <w:tcPr>
            <w:tcW w:w="568" w:type="dxa"/>
            <w:tcBorders>
              <w:top w:val="single" w:sz="4" w:space="0" w:color="auto"/>
              <w:left w:val="single" w:sz="4" w:space="0" w:color="auto"/>
              <w:bottom w:val="single" w:sz="4" w:space="0" w:color="auto"/>
              <w:right w:val="single" w:sz="4" w:space="0" w:color="auto"/>
            </w:tcBorders>
            <w:vAlign w:val="center"/>
          </w:tcPr>
          <w:p w14:paraId="233B7D87" w14:textId="711B7ADF" w:rsidR="00E6297A" w:rsidRPr="0040371A" w:rsidRDefault="00E6297A" w:rsidP="00E6297A">
            <w:pPr>
              <w:contextualSpacing/>
              <w:jc w:val="both"/>
              <w:rPr>
                <w:rFonts w:eastAsia="Calibri"/>
                <w:iCs/>
                <w:sz w:val="22"/>
                <w:szCs w:val="22"/>
                <w:lang w:eastAsia="en-US"/>
              </w:rPr>
            </w:pPr>
            <w:r w:rsidRPr="00152300">
              <w:rPr>
                <w:rStyle w:val="Hipersaitas"/>
                <w:b/>
                <w:color w:val="auto"/>
                <w:sz w:val="22"/>
                <w:szCs w:val="22"/>
                <w:u w:val="none"/>
              </w:rPr>
              <w:t>Eil. Nr.</w:t>
            </w:r>
          </w:p>
        </w:tc>
        <w:tc>
          <w:tcPr>
            <w:tcW w:w="4678" w:type="dxa"/>
            <w:tcBorders>
              <w:top w:val="single" w:sz="4" w:space="0" w:color="auto"/>
              <w:left w:val="single" w:sz="4" w:space="0" w:color="auto"/>
              <w:bottom w:val="single" w:sz="4" w:space="0" w:color="auto"/>
              <w:right w:val="single" w:sz="4" w:space="0" w:color="auto"/>
            </w:tcBorders>
            <w:vAlign w:val="center"/>
          </w:tcPr>
          <w:p w14:paraId="3C4B67EE" w14:textId="4645AF5A" w:rsidR="00E6297A" w:rsidRPr="0040371A" w:rsidRDefault="00E6297A" w:rsidP="00E6297A">
            <w:pPr>
              <w:contextualSpacing/>
              <w:jc w:val="both"/>
              <w:rPr>
                <w:rFonts w:eastAsia="Calibri"/>
                <w:iCs/>
                <w:sz w:val="22"/>
                <w:szCs w:val="22"/>
                <w:lang w:eastAsia="en-US"/>
              </w:rPr>
            </w:pPr>
            <w:r w:rsidRPr="00152300">
              <w:rPr>
                <w:rStyle w:val="Hipersaitas"/>
                <w:b/>
                <w:color w:val="auto"/>
                <w:sz w:val="22"/>
                <w:szCs w:val="22"/>
                <w:u w:val="none"/>
              </w:rPr>
              <w:t>Reikalavimai (ir jų reikšmes)</w:t>
            </w:r>
          </w:p>
        </w:tc>
        <w:tc>
          <w:tcPr>
            <w:tcW w:w="4819" w:type="dxa"/>
            <w:tcBorders>
              <w:top w:val="single" w:sz="4" w:space="0" w:color="auto"/>
              <w:left w:val="single" w:sz="4" w:space="0" w:color="auto"/>
              <w:bottom w:val="single" w:sz="4" w:space="0" w:color="auto"/>
              <w:right w:val="single" w:sz="4" w:space="0" w:color="auto"/>
            </w:tcBorders>
            <w:vAlign w:val="center"/>
          </w:tcPr>
          <w:p w14:paraId="2284881A" w14:textId="7A64FC1D" w:rsidR="00E6297A" w:rsidRPr="0040371A" w:rsidRDefault="00E6297A" w:rsidP="00E6297A">
            <w:pPr>
              <w:contextualSpacing/>
              <w:jc w:val="both"/>
              <w:rPr>
                <w:rFonts w:eastAsia="Calibri"/>
                <w:iCs/>
                <w:sz w:val="22"/>
                <w:szCs w:val="22"/>
                <w:lang w:eastAsia="en-US"/>
              </w:rPr>
            </w:pPr>
            <w:r w:rsidRPr="00152300">
              <w:rPr>
                <w:rStyle w:val="Hipersaitas"/>
                <w:b/>
                <w:color w:val="auto"/>
                <w:sz w:val="22"/>
                <w:szCs w:val="22"/>
                <w:u w:val="none"/>
              </w:rPr>
              <w:t>Atitiktį patvirtinantys dokumentai ar informacija</w:t>
            </w:r>
          </w:p>
        </w:tc>
      </w:tr>
      <w:tr w:rsidR="00E6297A" w:rsidRPr="00152300" w14:paraId="0FD47BB6" w14:textId="77777777" w:rsidTr="00275083">
        <w:tc>
          <w:tcPr>
            <w:tcW w:w="568" w:type="dxa"/>
            <w:vAlign w:val="center"/>
          </w:tcPr>
          <w:p w14:paraId="5188EC0B" w14:textId="77777777" w:rsidR="00E6297A" w:rsidRPr="0040371A" w:rsidRDefault="00E6297A" w:rsidP="00E6297A">
            <w:pPr>
              <w:contextualSpacing/>
              <w:jc w:val="right"/>
            </w:pPr>
            <w:r w:rsidRPr="0040371A">
              <w:t>2.</w:t>
            </w:r>
          </w:p>
        </w:tc>
        <w:tc>
          <w:tcPr>
            <w:tcW w:w="4678" w:type="dxa"/>
            <w:vAlign w:val="center"/>
          </w:tcPr>
          <w:p w14:paraId="0CD44355" w14:textId="77777777" w:rsidR="00E6297A" w:rsidRPr="0040371A" w:rsidRDefault="00E6297A" w:rsidP="00E6297A">
            <w:pPr>
              <w:jc w:val="both"/>
              <w:rPr>
                <w:lang w:eastAsia="en-US"/>
              </w:rPr>
            </w:pPr>
            <w:r w:rsidRPr="002350C6">
              <w:rPr>
                <w:sz w:val="22"/>
                <w:szCs w:val="22"/>
                <w:lang w:eastAsia="en-US"/>
              </w:rPr>
              <w:t xml:space="preserve">Teikėjas sutarties vykdymo metu </w:t>
            </w:r>
            <w:r>
              <w:rPr>
                <w:sz w:val="22"/>
                <w:szCs w:val="22"/>
                <w:lang w:eastAsia="en-US"/>
              </w:rPr>
              <w:t xml:space="preserve">turės taikyti </w:t>
            </w:r>
            <w:r w:rsidRPr="002350C6">
              <w:rPr>
                <w:sz w:val="22"/>
                <w:szCs w:val="22"/>
                <w:lang w:eastAsia="en-US"/>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sz w:val="22"/>
                <w:szCs w:val="22"/>
                <w:lang w:eastAsia="en-US"/>
              </w:rPr>
              <w:t>.</w:t>
            </w:r>
          </w:p>
        </w:tc>
        <w:tc>
          <w:tcPr>
            <w:tcW w:w="4819" w:type="dxa"/>
          </w:tcPr>
          <w:p w14:paraId="4627C57B" w14:textId="77777777" w:rsidR="00E6297A" w:rsidRPr="0040371A" w:rsidRDefault="00E6297A" w:rsidP="00E6297A">
            <w:pPr>
              <w:jc w:val="both"/>
              <w:rPr>
                <w:sz w:val="22"/>
                <w:szCs w:val="22"/>
                <w:lang w:eastAsia="en-US"/>
              </w:rPr>
            </w:pPr>
            <w:r w:rsidRPr="0040371A">
              <w:rPr>
                <w:sz w:val="22"/>
                <w:szCs w:val="22"/>
                <w:lang w:eastAsia="en-US"/>
              </w:rPr>
              <w:t>Nepriklausomos šalies išduotas sertifikatas ar kitas lygiavertis dokumentas, kuriuo įrodoma atitiktis taikomiems standartams.</w:t>
            </w:r>
          </w:p>
          <w:p w14:paraId="7ECFE2F6" w14:textId="77777777" w:rsidR="00E6297A" w:rsidRPr="0040371A" w:rsidRDefault="00E6297A" w:rsidP="00E6297A">
            <w:pPr>
              <w:jc w:val="both"/>
              <w:rPr>
                <w:sz w:val="22"/>
                <w:szCs w:val="22"/>
                <w:lang w:eastAsia="en-US"/>
              </w:rPr>
            </w:pPr>
            <w:r w:rsidRPr="0040371A">
              <w:rPr>
                <w:sz w:val="22"/>
                <w:szCs w:val="22"/>
                <w:lang w:eastAsia="en-US"/>
              </w:rPr>
              <w:t>Kiti lygiaverčiai aplinkos apsaugos vadybos užtikrinimo priemonių įrodymai gali būti tiekėjo taikomų aplinkos apsaugos vadybos priemonių aprašymas, atitinkantis visus šiuos reikalavimus:</w:t>
            </w:r>
          </w:p>
          <w:p w14:paraId="0842EB0F" w14:textId="77777777" w:rsidR="00E6297A" w:rsidRPr="0040371A" w:rsidRDefault="00E6297A" w:rsidP="00E6297A">
            <w:pPr>
              <w:jc w:val="both"/>
              <w:rPr>
                <w:sz w:val="22"/>
                <w:szCs w:val="22"/>
                <w:lang w:eastAsia="en-US"/>
              </w:rPr>
            </w:pPr>
            <w:r w:rsidRPr="0040371A">
              <w:rPr>
                <w:sz w:val="22"/>
                <w:szCs w:val="22"/>
                <w:lang w:eastAsia="en-US"/>
              </w:rPr>
              <w:t>1) apibrėžta įmonės ar įstaigos vadovybės patvirtinta aplinkos apsaugos politika ir atitiktis aplinkos apsaugos reikalavimams teikiant paslaugas ir vykdant darbus;</w:t>
            </w:r>
          </w:p>
          <w:p w14:paraId="0A406350" w14:textId="77777777" w:rsidR="00E6297A" w:rsidRPr="0040371A" w:rsidRDefault="00E6297A" w:rsidP="00E6297A">
            <w:pPr>
              <w:jc w:val="both"/>
              <w:rPr>
                <w:sz w:val="22"/>
                <w:szCs w:val="22"/>
                <w:lang w:eastAsia="en-US"/>
              </w:rPr>
            </w:pPr>
            <w:r w:rsidRPr="0040371A">
              <w:rPr>
                <w:sz w:val="22"/>
                <w:szCs w:val="22"/>
                <w:lang w:eastAsia="en-US"/>
              </w:rPr>
              <w:t>2) nustatyti reikšmingiausi aplinkos apsaugos aspektai, kuriems poveikį daro arba gali daryti įmonės ar įstaigos vykdoma veikla, ir šiuos aplinkos apsaugos aspektus reglamentuojantys teisės aktai;</w:t>
            </w:r>
          </w:p>
          <w:p w14:paraId="632EA4C4" w14:textId="77777777" w:rsidR="00E6297A" w:rsidRPr="0040371A" w:rsidRDefault="00E6297A" w:rsidP="00E6297A">
            <w:pPr>
              <w:jc w:val="both"/>
              <w:rPr>
                <w:sz w:val="22"/>
                <w:szCs w:val="22"/>
                <w:lang w:eastAsia="en-US"/>
              </w:rPr>
            </w:pPr>
            <w:r w:rsidRPr="0040371A">
              <w:rPr>
                <w:sz w:val="22"/>
                <w:szCs w:val="22"/>
                <w:lang w:eastAsia="en-US"/>
              </w:rPr>
              <w:t>3) nustatyti aplinkosauginiai tikslai, uždaviniai ir priemonės šiems tikslams pasiekti;</w:t>
            </w:r>
          </w:p>
          <w:p w14:paraId="0F73CF98" w14:textId="77777777" w:rsidR="00E6297A" w:rsidRPr="0040371A" w:rsidRDefault="00E6297A" w:rsidP="00E6297A">
            <w:pPr>
              <w:jc w:val="both"/>
              <w:rPr>
                <w:sz w:val="22"/>
                <w:szCs w:val="22"/>
                <w:lang w:eastAsia="en-US"/>
              </w:rPr>
            </w:pPr>
            <w:r w:rsidRPr="0040371A">
              <w:rPr>
                <w:sz w:val="22"/>
                <w:szCs w:val="22"/>
                <w:lang w:eastAsia="en-US"/>
              </w:rPr>
              <w:t>4) numatyta aplinkosauginių tikslų įgyvendinimo stebėsena – paskirti atsakingi asmenys, nustatyta jų atsakomybė, pareigos ir priemonių įgyvendinimo terminai;</w:t>
            </w:r>
          </w:p>
          <w:p w14:paraId="68EFAC45" w14:textId="77777777" w:rsidR="00E6297A" w:rsidRPr="0040371A" w:rsidRDefault="00E6297A" w:rsidP="00E6297A">
            <w:pPr>
              <w:jc w:val="both"/>
              <w:rPr>
                <w:sz w:val="22"/>
                <w:szCs w:val="22"/>
                <w:lang w:eastAsia="en-US"/>
              </w:rPr>
            </w:pPr>
            <w:r w:rsidRPr="0040371A">
              <w:rPr>
                <w:sz w:val="22"/>
                <w:szCs w:val="22"/>
                <w:lang w:eastAsia="en-US"/>
              </w:rPr>
              <w:t>5) parengtas aplinkosauginių ir avarinių situacijų valdymo planas;</w:t>
            </w:r>
          </w:p>
          <w:p w14:paraId="4DB0B9CB" w14:textId="77777777" w:rsidR="00E6297A" w:rsidRPr="0040371A" w:rsidRDefault="00E6297A" w:rsidP="00E6297A">
            <w:pPr>
              <w:jc w:val="both"/>
              <w:rPr>
                <w:lang w:eastAsia="en-US"/>
              </w:rPr>
            </w:pPr>
            <w:r w:rsidRPr="0040371A">
              <w:rPr>
                <w:sz w:val="22"/>
                <w:szCs w:val="22"/>
                <w:lang w:eastAsia="en-US"/>
              </w:rPr>
              <w:t>6) vykdoma aplinkosauginio gerinimo veiklos kontrolė (pvz., parengiamos metinės ataskaitos, kurios pateikiamos ir pristatomos įmonės vadovybei).</w:t>
            </w:r>
          </w:p>
        </w:tc>
      </w:tr>
      <w:tr w:rsidR="00E6297A" w:rsidRPr="00152300" w14:paraId="1B4B5BC5" w14:textId="77777777" w:rsidTr="00275083">
        <w:tc>
          <w:tcPr>
            <w:tcW w:w="10065" w:type="dxa"/>
            <w:gridSpan w:val="3"/>
          </w:tcPr>
          <w:p w14:paraId="659ABC39" w14:textId="77777777" w:rsidR="00E6297A" w:rsidRPr="008013B8" w:rsidRDefault="00E6297A" w:rsidP="00E6297A">
            <w:pPr>
              <w:contextualSpacing/>
              <w:jc w:val="both"/>
              <w:rPr>
                <w:rFonts w:eastAsia="Calibri"/>
                <w:i/>
                <w:sz w:val="22"/>
                <w:szCs w:val="22"/>
                <w:lang w:eastAsia="en-US"/>
              </w:rPr>
            </w:pPr>
            <w:r w:rsidRPr="008013B8">
              <w:rPr>
                <w:rFonts w:eastAsia="Calibri"/>
                <w:i/>
                <w:sz w:val="22"/>
                <w:szCs w:val="22"/>
                <w:lang w:eastAsia="en-US"/>
              </w:rPr>
              <w:t>Pastabos:</w:t>
            </w:r>
          </w:p>
          <w:p w14:paraId="7C33BF01" w14:textId="77777777" w:rsidR="00E6297A" w:rsidRPr="008013B8" w:rsidRDefault="00E6297A" w:rsidP="00E6297A">
            <w:pPr>
              <w:contextualSpacing/>
              <w:jc w:val="both"/>
              <w:rPr>
                <w:rFonts w:eastAsia="Calibri"/>
                <w:i/>
                <w:sz w:val="22"/>
                <w:szCs w:val="22"/>
                <w:lang w:eastAsia="en-US"/>
              </w:rPr>
            </w:pPr>
            <w:r w:rsidRPr="008013B8">
              <w:rPr>
                <w:i/>
              </w:rPr>
              <w:t xml:space="preserve">1) </w:t>
            </w:r>
            <w:r w:rsidRPr="008013B8">
              <w:rPr>
                <w:rFonts w:eastAsia="Calibri"/>
                <w:i/>
                <w:sz w:val="22"/>
                <w:szCs w:val="22"/>
                <w:lang w:eastAsia="en-US"/>
              </w:rPr>
              <w:t>jeigu pasiūlymą teikia ūkio subjektų grupė – reikalavimą turi atitikti kiekvienas ūkio subjektų grupės narys (-iai), pagal jų prisiimamus įsipareigojimus pirkimo sutarčiai vykdyti;</w:t>
            </w:r>
          </w:p>
          <w:p w14:paraId="68338392" w14:textId="77777777" w:rsidR="00E6297A" w:rsidRPr="00152300" w:rsidRDefault="00E6297A" w:rsidP="00E6297A">
            <w:pPr>
              <w:contextualSpacing/>
              <w:jc w:val="both"/>
              <w:rPr>
                <w:rStyle w:val="Hipersaitas"/>
                <w:b/>
                <w:color w:val="auto"/>
                <w:sz w:val="22"/>
                <w:szCs w:val="22"/>
                <w:u w:val="none"/>
              </w:rPr>
            </w:pPr>
            <w:r w:rsidRPr="008013B8">
              <w:rPr>
                <w:rFonts w:eastAsia="Calibri"/>
                <w:i/>
                <w:sz w:val="22"/>
                <w:szCs w:val="22"/>
                <w:lang w:eastAsia="en-US"/>
              </w:rPr>
              <w:t xml:space="preserve">2) </w:t>
            </w:r>
            <w:r w:rsidRPr="00843B1E">
              <w:rPr>
                <w:rFonts w:eastAsia="Calibri"/>
                <w:i/>
                <w:sz w:val="22"/>
                <w:szCs w:val="22"/>
                <w:lang w:eastAsia="en-US"/>
              </w:rPr>
              <w:t>Jeigu tiekėjas pats atitinka šį reikalavimą, tačiau pasitelkia subtiekėjus nurodytoms paslaugoms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2ED90268" w14:textId="2D18C5C8" w:rsidR="005130E1" w:rsidRPr="00565F32" w:rsidRDefault="00E6297A" w:rsidP="00E6297A">
      <w:pPr>
        <w:ind w:left="-567" w:right="-755"/>
        <w:jc w:val="center"/>
        <w:rPr>
          <w:rStyle w:val="Hipersaitas"/>
          <w:bCs/>
          <w:color w:val="auto"/>
          <w:sz w:val="22"/>
          <w:szCs w:val="22"/>
          <w:u w:val="none"/>
        </w:rPr>
      </w:pPr>
      <w:r>
        <w:rPr>
          <w:rStyle w:val="Hipersaitas"/>
          <w:bCs/>
          <w:color w:val="auto"/>
          <w:sz w:val="22"/>
          <w:szCs w:val="22"/>
          <w:u w:val="none"/>
        </w:rPr>
        <w:t>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47284461">
    <w:abstractNumId w:val="5"/>
  </w:num>
  <w:num w:numId="2" w16cid:durableId="1356030568">
    <w:abstractNumId w:val="3"/>
  </w:num>
  <w:num w:numId="3" w16cid:durableId="1113088851">
    <w:abstractNumId w:val="2"/>
  </w:num>
  <w:num w:numId="4" w16cid:durableId="2035954284">
    <w:abstractNumId w:val="0"/>
  </w:num>
  <w:num w:numId="5" w16cid:durableId="1220744794">
    <w:abstractNumId w:val="1"/>
  </w:num>
  <w:num w:numId="6" w16cid:durableId="1691105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97A3C"/>
    <w:rsid w:val="000A1E7A"/>
    <w:rsid w:val="000B14AB"/>
    <w:rsid w:val="000C3263"/>
    <w:rsid w:val="000D5FD5"/>
    <w:rsid w:val="000F31DD"/>
    <w:rsid w:val="000F584F"/>
    <w:rsid w:val="00143300"/>
    <w:rsid w:val="00170891"/>
    <w:rsid w:val="00182480"/>
    <w:rsid w:val="0018504C"/>
    <w:rsid w:val="001A59E4"/>
    <w:rsid w:val="001A7517"/>
    <w:rsid w:val="001A764C"/>
    <w:rsid w:val="00211D5A"/>
    <w:rsid w:val="002350C6"/>
    <w:rsid w:val="0024705B"/>
    <w:rsid w:val="00257311"/>
    <w:rsid w:val="00263FEB"/>
    <w:rsid w:val="00276761"/>
    <w:rsid w:val="00277C47"/>
    <w:rsid w:val="002C1DA8"/>
    <w:rsid w:val="002E54D1"/>
    <w:rsid w:val="002F0F26"/>
    <w:rsid w:val="0032539C"/>
    <w:rsid w:val="0032758A"/>
    <w:rsid w:val="003425D7"/>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66349"/>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204BB"/>
    <w:rsid w:val="00B344BB"/>
    <w:rsid w:val="00B81C0A"/>
    <w:rsid w:val="00B85E55"/>
    <w:rsid w:val="00BA0F6A"/>
    <w:rsid w:val="00BD111D"/>
    <w:rsid w:val="00BE22BB"/>
    <w:rsid w:val="00C05D86"/>
    <w:rsid w:val="00C11B62"/>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E5D98"/>
    <w:rsid w:val="00DF751D"/>
    <w:rsid w:val="00E02F0C"/>
    <w:rsid w:val="00E3065B"/>
    <w:rsid w:val="00E3534F"/>
    <w:rsid w:val="00E40B95"/>
    <w:rsid w:val="00E42BF1"/>
    <w:rsid w:val="00E47599"/>
    <w:rsid w:val="00E6297A"/>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aaa.lrv.lt/lt/veiklos-sritys/tipk-ir-tarsos-leidimai/tarsos-integruotos-prevencijos-ir-kontroles-tipk-leidimai/isduoti-tipk-leidimai/%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pais.eu/atvr-viesa-paiesk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3</Pages>
  <Words>1653</Words>
  <Characters>9423</Characters>
  <Application>Microsoft Office Word</Application>
  <DocSecurity>0</DocSecurity>
  <Lines>78</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97</cp:revision>
  <dcterms:created xsi:type="dcterms:W3CDTF">2022-01-07T06:04:00Z</dcterms:created>
  <dcterms:modified xsi:type="dcterms:W3CDTF">2026-03-24T09:37:00Z</dcterms:modified>
</cp:coreProperties>
</file>